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D96549" w14:textId="77777777" w:rsidR="003D7435" w:rsidRDefault="003D7435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</w:p>
    <w:p w14:paraId="3E98792F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t>Appendix I–3C library preparat</w:t>
      </w:r>
      <w:bookmarkStart w:id="0" w:name="_GoBack"/>
      <w:bookmarkEnd w:id="0"/>
      <w:r w:rsidRPr="0046557E">
        <w:rPr>
          <w:rFonts w:ascii="Arial" w:hAnsi="Arial" w:cs="Arial"/>
          <w:b/>
          <w:szCs w:val="20"/>
        </w:rPr>
        <w:t>ion</w:t>
      </w:r>
    </w:p>
    <w:p w14:paraId="7A6DC8D4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</w:p>
    <w:p w14:paraId="60BE552A" w14:textId="77777777" w:rsidR="00553350" w:rsidRPr="0046557E" w:rsidRDefault="00553350" w:rsidP="00553350">
      <w:pPr>
        <w:adjustRightInd w:val="0"/>
        <w:snapToGrid w:val="0"/>
        <w:spacing w:line="360" w:lineRule="auto"/>
        <w:rPr>
          <w:rFonts w:ascii="Arial" w:hAnsi="Arial" w:cs="Arial"/>
          <w:b/>
          <w:u w:val="single"/>
        </w:rPr>
      </w:pPr>
      <w:r w:rsidRPr="0046557E">
        <w:rPr>
          <w:rFonts w:ascii="Arial" w:hAnsi="Arial" w:cs="Arial"/>
          <w:b/>
          <w:u w:val="single"/>
        </w:rPr>
        <w:t>Agilent ScreenTape assessments</w:t>
      </w:r>
    </w:p>
    <w:p w14:paraId="00D618AF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t>3C library:</w:t>
      </w:r>
    </w:p>
    <w:p w14:paraId="307D9EAF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  <w:r w:rsidRPr="0046557E">
        <w:rPr>
          <w:rFonts w:ascii="Arial" w:hAnsi="Arial" w:cs="Arial"/>
          <w:szCs w:val="20"/>
        </w:rPr>
        <w:t>After efficient ligation, the peak should be &gt; 30 kb.</w:t>
      </w:r>
    </w:p>
    <w:p w14:paraId="5E3D6063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noProof/>
          <w:szCs w:val="20"/>
          <w:lang w:eastAsia="zh-CN"/>
        </w:rPr>
        <w:drawing>
          <wp:inline distT="0" distB="0" distL="0" distR="0" wp14:anchorId="76B55572" wp14:editId="259BEA7B">
            <wp:extent cx="3043555" cy="1252220"/>
            <wp:effectExtent l="38100" t="38100" r="42545" b="43180"/>
            <wp:docPr id="1" name="Picture 3" descr="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0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125222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3A79FE0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</w:p>
    <w:p w14:paraId="00AD37BC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  <w:u w:val="single"/>
        </w:rPr>
      </w:pPr>
      <w:r w:rsidRPr="0046557E">
        <w:rPr>
          <w:rFonts w:ascii="Arial" w:hAnsi="Arial" w:cs="Arial"/>
          <w:b/>
          <w:szCs w:val="20"/>
          <w:u w:val="single"/>
        </w:rPr>
        <w:t>Digestion efficiency</w:t>
      </w:r>
    </w:p>
    <w:p w14:paraId="103FD562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i/>
          <w:szCs w:val="20"/>
        </w:rPr>
      </w:pPr>
      <w:r w:rsidRPr="0046557E">
        <w:rPr>
          <w:rFonts w:ascii="Arial" w:hAnsi="Arial" w:cs="Arial"/>
          <w:i/>
          <w:szCs w:val="20"/>
        </w:rPr>
        <w:t xml:space="preserve">Notes: </w:t>
      </w:r>
    </w:p>
    <w:p w14:paraId="7BE9B8E9" w14:textId="77777777" w:rsidR="00553350" w:rsidRPr="0046557E" w:rsidRDefault="00553350" w:rsidP="00553350">
      <w:pPr>
        <w:pStyle w:val="aa"/>
        <w:widowControl w:val="0"/>
        <w:numPr>
          <w:ilvl w:val="3"/>
          <w:numId w:val="26"/>
        </w:numPr>
        <w:autoSpaceDE w:val="0"/>
        <w:autoSpaceDN w:val="0"/>
        <w:adjustRightInd w:val="0"/>
        <w:snapToGrid w:val="0"/>
        <w:spacing w:line="360" w:lineRule="auto"/>
        <w:ind w:left="714" w:firstLineChars="0" w:hanging="357"/>
        <w:jc w:val="both"/>
        <w:rPr>
          <w:rFonts w:ascii="Arial" w:hAnsi="Arial" w:cs="Arial"/>
          <w:i/>
          <w:sz w:val="20"/>
          <w:szCs w:val="20"/>
        </w:rPr>
      </w:pPr>
      <w:r w:rsidRPr="0046557E">
        <w:rPr>
          <w:rFonts w:ascii="Arial" w:hAnsi="Arial" w:cs="Arial"/>
          <w:i/>
          <w:sz w:val="20"/>
          <w:szCs w:val="20"/>
        </w:rPr>
        <w:t>Either the Taqman or the SYBR assay can be used to assess digestion efficiency.</w:t>
      </w:r>
    </w:p>
    <w:p w14:paraId="5067C3B5" w14:textId="77777777" w:rsidR="00553350" w:rsidRPr="0046557E" w:rsidRDefault="00553350" w:rsidP="00553350">
      <w:pPr>
        <w:pStyle w:val="aa"/>
        <w:widowControl w:val="0"/>
        <w:numPr>
          <w:ilvl w:val="3"/>
          <w:numId w:val="26"/>
        </w:numPr>
        <w:autoSpaceDE w:val="0"/>
        <w:autoSpaceDN w:val="0"/>
        <w:adjustRightInd w:val="0"/>
        <w:snapToGrid w:val="0"/>
        <w:spacing w:line="360" w:lineRule="auto"/>
        <w:ind w:left="714" w:firstLineChars="0" w:hanging="357"/>
        <w:jc w:val="both"/>
        <w:rPr>
          <w:rFonts w:ascii="Arial" w:hAnsi="Arial" w:cs="Arial"/>
          <w:i/>
          <w:sz w:val="20"/>
          <w:szCs w:val="20"/>
        </w:rPr>
      </w:pPr>
      <w:r w:rsidRPr="0046557E">
        <w:rPr>
          <w:rFonts w:ascii="Arial" w:hAnsi="Arial" w:cs="Arial"/>
          <w:i/>
          <w:sz w:val="20"/>
          <w:szCs w:val="20"/>
        </w:rPr>
        <w:t xml:space="preserve">The primer sequences below are for mouse DNA. If using other species, two sets of primers should be designed: one pair spanning a DpnII restriction site, and one pair within a DpnII restriction fragment. </w:t>
      </w:r>
    </w:p>
    <w:p w14:paraId="37CBDF21" w14:textId="77777777" w:rsidR="00553350" w:rsidRPr="0046557E" w:rsidRDefault="00553350" w:rsidP="00553350">
      <w:pPr>
        <w:pStyle w:val="aa"/>
        <w:widowControl w:val="0"/>
        <w:numPr>
          <w:ilvl w:val="3"/>
          <w:numId w:val="26"/>
        </w:numPr>
        <w:autoSpaceDE w:val="0"/>
        <w:autoSpaceDN w:val="0"/>
        <w:adjustRightInd w:val="0"/>
        <w:snapToGrid w:val="0"/>
        <w:spacing w:line="360" w:lineRule="auto"/>
        <w:ind w:left="714" w:firstLineChars="0" w:hanging="357"/>
        <w:jc w:val="both"/>
        <w:rPr>
          <w:rFonts w:ascii="Arial" w:hAnsi="Arial" w:cs="Arial"/>
          <w:i/>
          <w:sz w:val="20"/>
          <w:szCs w:val="20"/>
        </w:rPr>
      </w:pPr>
      <w:r w:rsidRPr="0046557E">
        <w:rPr>
          <w:rFonts w:ascii="Arial" w:hAnsi="Arial" w:cs="Arial"/>
          <w:i/>
          <w:sz w:val="20"/>
          <w:szCs w:val="20"/>
        </w:rPr>
        <w:t>PCR conditions are optimi</w:t>
      </w:r>
      <w:r>
        <w:rPr>
          <w:rFonts w:ascii="Arial" w:hAnsi="Arial" w:cs="Arial"/>
          <w:i/>
          <w:sz w:val="20"/>
          <w:szCs w:val="20"/>
        </w:rPr>
        <w:t>z</w:t>
      </w:r>
      <w:r w:rsidRPr="0046557E">
        <w:rPr>
          <w:rFonts w:ascii="Arial" w:hAnsi="Arial" w:cs="Arial"/>
          <w:i/>
          <w:sz w:val="20"/>
          <w:szCs w:val="20"/>
        </w:rPr>
        <w:t>ed for the Applied Biosystems Step One Plus thermocycler and should be adapted for other machines.</w:t>
      </w:r>
    </w:p>
    <w:p w14:paraId="233BCFCE" w14:textId="77777777" w:rsidR="00553350" w:rsidRPr="0046557E" w:rsidRDefault="00553350" w:rsidP="00553350">
      <w:pPr>
        <w:pStyle w:val="aa"/>
        <w:numPr>
          <w:ilvl w:val="3"/>
          <w:numId w:val="26"/>
        </w:numPr>
        <w:adjustRightInd w:val="0"/>
        <w:snapToGrid w:val="0"/>
        <w:spacing w:line="360" w:lineRule="auto"/>
        <w:ind w:left="714" w:firstLineChars="0" w:hanging="357"/>
        <w:jc w:val="both"/>
        <w:rPr>
          <w:rFonts w:ascii="Arial" w:hAnsi="Arial" w:cs="Arial"/>
          <w:i/>
          <w:sz w:val="20"/>
          <w:szCs w:val="20"/>
        </w:rPr>
      </w:pPr>
      <w:r w:rsidRPr="0046557E">
        <w:rPr>
          <w:rFonts w:ascii="Arial" w:hAnsi="Arial" w:cs="Arial"/>
          <w:i/>
          <w:sz w:val="20"/>
          <w:szCs w:val="20"/>
        </w:rPr>
        <w:t>Genomic DNA can be used as the undigested control. A dilution series of gDNA with the genomic primer can be used to determine DNA concentration.</w:t>
      </w:r>
    </w:p>
    <w:p w14:paraId="489FCB02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</w:p>
    <w:p w14:paraId="353BD5E8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t>Taqman Assay–Hba:</w:t>
      </w:r>
    </w:p>
    <w:p w14:paraId="5389F860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t xml:space="preserve">Mouse </w:t>
      </w:r>
      <w:r w:rsidRPr="00D2187C">
        <w:rPr>
          <w:rFonts w:ascii="Arial" w:hAnsi="Arial" w:cs="Arial"/>
          <w:b/>
          <w:i/>
          <w:szCs w:val="20"/>
        </w:rPr>
        <w:t>Dpn</w:t>
      </w:r>
      <w:r w:rsidRPr="0046557E">
        <w:rPr>
          <w:rFonts w:ascii="Arial" w:hAnsi="Arial" w:cs="Arial"/>
          <w:b/>
          <w:szCs w:val="20"/>
        </w:rPr>
        <w:t>II digestion efficiency:</w:t>
      </w:r>
    </w:p>
    <w:p w14:paraId="6F0A6592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  <w:r w:rsidRPr="0046557E">
        <w:rPr>
          <w:rFonts w:ascii="Arial" w:hAnsi="Arial" w:cs="Arial"/>
          <w:szCs w:val="20"/>
        </w:rPr>
        <w:t>Forward: GTGTCACCAAAACCAGCTCA (18 μM)</w:t>
      </w:r>
    </w:p>
    <w:p w14:paraId="7CE7850D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  <w:r w:rsidRPr="0046557E">
        <w:rPr>
          <w:rFonts w:ascii="Arial" w:hAnsi="Arial" w:cs="Arial"/>
          <w:szCs w:val="20"/>
        </w:rPr>
        <w:t>Reverse: CCTGGAATCCTTTGGCTCAAG (18 μM)</w:t>
      </w:r>
    </w:p>
    <w:p w14:paraId="58E83D08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  <w:r w:rsidRPr="0046557E">
        <w:rPr>
          <w:rFonts w:ascii="Arial" w:hAnsi="Arial" w:cs="Arial"/>
          <w:szCs w:val="20"/>
        </w:rPr>
        <w:t>Probe: GGGCAGCTAAGATGCAAGTC (5 μM)</w:t>
      </w:r>
    </w:p>
    <w:p w14:paraId="607A38BE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iCs/>
          <w:szCs w:val="20"/>
        </w:rPr>
        <w:t>Mouse genomic</w:t>
      </w:r>
      <w:r w:rsidRPr="0046557E">
        <w:rPr>
          <w:rFonts w:ascii="Arial" w:hAnsi="Arial" w:cs="Arial"/>
          <w:b/>
          <w:i/>
          <w:iCs/>
          <w:szCs w:val="20"/>
        </w:rPr>
        <w:t xml:space="preserve"> </w:t>
      </w:r>
      <w:r w:rsidRPr="0046557E">
        <w:rPr>
          <w:rFonts w:ascii="Arial" w:hAnsi="Arial" w:cs="Arial"/>
          <w:b/>
          <w:szCs w:val="20"/>
        </w:rPr>
        <w:t>control:</w:t>
      </w:r>
    </w:p>
    <w:p w14:paraId="4BDFACE3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i/>
          <w:iCs/>
          <w:szCs w:val="20"/>
        </w:rPr>
      </w:pPr>
      <w:r w:rsidRPr="0046557E">
        <w:rPr>
          <w:rFonts w:ascii="Arial" w:hAnsi="Arial" w:cs="Arial"/>
          <w:szCs w:val="20"/>
        </w:rPr>
        <w:t>Forward: TGGAGGGCATATAAGTGCTACTTG (18 μM)</w:t>
      </w:r>
    </w:p>
    <w:p w14:paraId="5EF84E77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eastAsia="MS Mincho" w:hAnsi="Arial" w:cs="Arial"/>
          <w:szCs w:val="20"/>
        </w:rPr>
      </w:pPr>
      <w:r w:rsidRPr="0046557E">
        <w:rPr>
          <w:rFonts w:ascii="Arial" w:hAnsi="Arial" w:cs="Arial"/>
          <w:szCs w:val="20"/>
        </w:rPr>
        <w:t>Reverse: TGCTTTTGTCTTCCCCAGAGA (18 μM)</w:t>
      </w:r>
    </w:p>
    <w:p w14:paraId="76E70870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  <w:r w:rsidRPr="0046557E">
        <w:rPr>
          <w:rFonts w:ascii="Arial" w:hAnsi="Arial" w:cs="Arial"/>
          <w:szCs w:val="20"/>
        </w:rPr>
        <w:t>Probe: TGCAGGTCCAAGACACTTCTGATTCTGACA (5 μM)</w:t>
      </w:r>
    </w:p>
    <w:tbl>
      <w:tblPr>
        <w:tblStyle w:val="affa"/>
        <w:tblpPr w:leftFromText="180" w:rightFromText="180" w:vertAnchor="page" w:horzAnchor="margin" w:tblpY="13103"/>
        <w:tblW w:w="3084" w:type="dxa"/>
        <w:tblLayout w:type="fixed"/>
        <w:tblLook w:val="04A0" w:firstRow="1" w:lastRow="0" w:firstColumn="1" w:lastColumn="0" w:noHBand="0" w:noVBand="1"/>
      </w:tblPr>
      <w:tblGrid>
        <w:gridCol w:w="2092"/>
        <w:gridCol w:w="992"/>
      </w:tblGrid>
      <w:tr w:rsidR="00553350" w:rsidRPr="0046557E" w14:paraId="3EE95DF2" w14:textId="77777777" w:rsidTr="00BC525B">
        <w:trPr>
          <w:trHeight w:val="172"/>
        </w:trPr>
        <w:tc>
          <w:tcPr>
            <w:tcW w:w="2092" w:type="dxa"/>
            <w:shd w:val="clear" w:color="auto" w:fill="D9D9D9" w:themeFill="background1" w:themeFillShade="D9"/>
          </w:tcPr>
          <w:p w14:paraId="183BAF65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4C46F29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sz w:val="16"/>
                <w:szCs w:val="16"/>
              </w:rPr>
              <w:t>Volume</w:t>
            </w:r>
          </w:p>
        </w:tc>
      </w:tr>
      <w:tr w:rsidR="00553350" w:rsidRPr="0046557E" w14:paraId="2021C553" w14:textId="77777777" w:rsidTr="00BC525B">
        <w:trPr>
          <w:trHeight w:val="254"/>
        </w:trPr>
        <w:tc>
          <w:tcPr>
            <w:tcW w:w="2092" w:type="dxa"/>
            <w:vAlign w:val="center"/>
          </w:tcPr>
          <w:p w14:paraId="19C5F5E4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TaqMan Master Mix</w:t>
            </w:r>
          </w:p>
        </w:tc>
        <w:tc>
          <w:tcPr>
            <w:tcW w:w="992" w:type="dxa"/>
            <w:vAlign w:val="center"/>
          </w:tcPr>
          <w:p w14:paraId="5A76F1A9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10 μl</w:t>
            </w:r>
          </w:p>
        </w:tc>
      </w:tr>
      <w:tr w:rsidR="00553350" w:rsidRPr="0046557E" w14:paraId="07E71CC9" w14:textId="77777777" w:rsidTr="00BC525B">
        <w:trPr>
          <w:trHeight w:val="323"/>
        </w:trPr>
        <w:tc>
          <w:tcPr>
            <w:tcW w:w="2092" w:type="dxa"/>
            <w:vAlign w:val="center"/>
          </w:tcPr>
          <w:p w14:paraId="4A9BCE54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Probe + Primers</w:t>
            </w:r>
          </w:p>
        </w:tc>
        <w:tc>
          <w:tcPr>
            <w:tcW w:w="992" w:type="dxa"/>
            <w:vAlign w:val="center"/>
          </w:tcPr>
          <w:p w14:paraId="564749CD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1 μl</w:t>
            </w:r>
          </w:p>
        </w:tc>
      </w:tr>
      <w:tr w:rsidR="00553350" w:rsidRPr="0046557E" w14:paraId="6F9A0EF6" w14:textId="77777777" w:rsidTr="00BC525B">
        <w:trPr>
          <w:trHeight w:val="312"/>
        </w:trPr>
        <w:tc>
          <w:tcPr>
            <w:tcW w:w="2092" w:type="dxa"/>
            <w:vAlign w:val="center"/>
          </w:tcPr>
          <w:p w14:paraId="4848004B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Water</w:t>
            </w:r>
          </w:p>
        </w:tc>
        <w:tc>
          <w:tcPr>
            <w:tcW w:w="992" w:type="dxa"/>
            <w:vAlign w:val="center"/>
          </w:tcPr>
          <w:p w14:paraId="0D401CB5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7 μl</w:t>
            </w:r>
          </w:p>
        </w:tc>
      </w:tr>
      <w:tr w:rsidR="00553350" w:rsidRPr="0046557E" w14:paraId="29D01A56" w14:textId="77777777" w:rsidTr="00BC525B">
        <w:trPr>
          <w:trHeight w:val="239"/>
        </w:trPr>
        <w:tc>
          <w:tcPr>
            <w:tcW w:w="2092" w:type="dxa"/>
            <w:vAlign w:val="center"/>
          </w:tcPr>
          <w:p w14:paraId="043CF0F3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DNA (10 ng/μl)</w:t>
            </w:r>
          </w:p>
        </w:tc>
        <w:tc>
          <w:tcPr>
            <w:tcW w:w="992" w:type="dxa"/>
            <w:vAlign w:val="center"/>
          </w:tcPr>
          <w:p w14:paraId="30F45E3D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2 μl</w:t>
            </w:r>
          </w:p>
        </w:tc>
      </w:tr>
    </w:tbl>
    <w:tbl>
      <w:tblPr>
        <w:tblStyle w:val="32"/>
        <w:tblpPr w:leftFromText="180" w:rightFromText="180" w:vertAnchor="text" w:horzAnchor="page" w:tblpX="4754" w:tblpY="58"/>
        <w:tblW w:w="0" w:type="auto"/>
        <w:tblLook w:val="00A0" w:firstRow="1" w:lastRow="0" w:firstColumn="1" w:lastColumn="0" w:noHBand="0" w:noVBand="0"/>
      </w:tblPr>
      <w:tblGrid>
        <w:gridCol w:w="959"/>
        <w:gridCol w:w="1701"/>
        <w:gridCol w:w="1339"/>
      </w:tblGrid>
      <w:tr w:rsidR="00553350" w:rsidRPr="0046557E" w14:paraId="2AB12C19" w14:textId="77777777" w:rsidTr="00BC52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shd w:val="clear" w:color="auto" w:fill="D9D9D9" w:themeFill="background1" w:themeFillShade="D9"/>
          </w:tcPr>
          <w:p w14:paraId="2F8F165B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6557E">
              <w:rPr>
                <w:rFonts w:ascii="Arial" w:hAnsi="Arial" w:cs="Arial"/>
                <w:color w:val="000000" w:themeColor="text1"/>
                <w:sz w:val="16"/>
                <w:szCs w:val="16"/>
              </w:rPr>
              <w:t>Step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shd w:val="clear" w:color="auto" w:fill="D9D9D9" w:themeFill="background1" w:themeFillShade="D9"/>
          </w:tcPr>
          <w:p w14:paraId="1F5974FB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6557E">
              <w:rPr>
                <w:rFonts w:ascii="Arial" w:hAnsi="Arial" w:cs="Arial"/>
                <w:color w:val="000000" w:themeColor="text1"/>
                <w:sz w:val="16"/>
                <w:szCs w:val="16"/>
              </w:rPr>
              <w:t>Temperature</w:t>
            </w:r>
          </w:p>
        </w:tc>
        <w:tc>
          <w:tcPr>
            <w:tcW w:w="1339" w:type="dxa"/>
            <w:shd w:val="clear" w:color="auto" w:fill="D9D9D9" w:themeFill="background1" w:themeFillShade="D9"/>
          </w:tcPr>
          <w:p w14:paraId="45E98571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6557E">
              <w:rPr>
                <w:rFonts w:ascii="Arial" w:hAnsi="Arial" w:cs="Arial"/>
                <w:color w:val="000000" w:themeColor="text1"/>
                <w:sz w:val="16"/>
                <w:szCs w:val="16"/>
              </w:rPr>
              <w:t>Taqman</w:t>
            </w:r>
          </w:p>
        </w:tc>
      </w:tr>
      <w:tr w:rsidR="00553350" w:rsidRPr="0046557E" w14:paraId="15819C82" w14:textId="77777777" w:rsidTr="00BC52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69F59212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 w:val="0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Step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0CF1B853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50 °C</w:t>
            </w:r>
          </w:p>
        </w:tc>
        <w:tc>
          <w:tcPr>
            <w:tcW w:w="1339" w:type="dxa"/>
          </w:tcPr>
          <w:p w14:paraId="3038FE54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2 min</w:t>
            </w:r>
          </w:p>
        </w:tc>
      </w:tr>
      <w:tr w:rsidR="00553350" w:rsidRPr="0046557E" w14:paraId="71B68DAF" w14:textId="77777777" w:rsidTr="00BC52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5DDF5A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 w:val="0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Step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344E350C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95 °C</w:t>
            </w:r>
          </w:p>
        </w:tc>
        <w:tc>
          <w:tcPr>
            <w:tcW w:w="1339" w:type="dxa"/>
          </w:tcPr>
          <w:p w14:paraId="3755CD6D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10 min</w:t>
            </w:r>
          </w:p>
        </w:tc>
      </w:tr>
      <w:tr w:rsidR="00553350" w:rsidRPr="0046557E" w14:paraId="6A32F54B" w14:textId="77777777" w:rsidTr="00BC52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03667088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 w:val="0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Step 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0BF7D1EC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 xml:space="preserve">95 °C </w:t>
            </w:r>
          </w:p>
        </w:tc>
        <w:tc>
          <w:tcPr>
            <w:tcW w:w="1339" w:type="dxa"/>
          </w:tcPr>
          <w:p w14:paraId="3D3D0D45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15 sec</w:t>
            </w:r>
          </w:p>
        </w:tc>
      </w:tr>
      <w:tr w:rsidR="00553350" w:rsidRPr="0046557E" w14:paraId="30817D31" w14:textId="77777777" w:rsidTr="00BC52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3FF9274C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 w:val="0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Step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54655B69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 xml:space="preserve">60 °C </w:t>
            </w:r>
          </w:p>
        </w:tc>
        <w:tc>
          <w:tcPr>
            <w:tcW w:w="1339" w:type="dxa"/>
          </w:tcPr>
          <w:p w14:paraId="4F70ABF4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60 sec</w:t>
            </w:r>
          </w:p>
        </w:tc>
      </w:tr>
      <w:tr w:rsidR="00553350" w:rsidRPr="0046557E" w14:paraId="0E3EF079" w14:textId="77777777" w:rsidTr="00BC52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72AC9A90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 w:val="0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Step 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62B27761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Go to Step 3</w:t>
            </w:r>
          </w:p>
        </w:tc>
        <w:tc>
          <w:tcPr>
            <w:tcW w:w="1339" w:type="dxa"/>
          </w:tcPr>
          <w:p w14:paraId="739AA1D2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40 cycles</w:t>
            </w:r>
          </w:p>
        </w:tc>
      </w:tr>
    </w:tbl>
    <w:p w14:paraId="1F9C1D1D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</w:p>
    <w:p w14:paraId="43159C21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</w:p>
    <w:p w14:paraId="2F13797A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</w:p>
    <w:p w14:paraId="19280ED8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</w:p>
    <w:p w14:paraId="30CE3FEC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</w:p>
    <w:p w14:paraId="73771733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</w:p>
    <w:p w14:paraId="3D43544A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lastRenderedPageBreak/>
        <w:t>SYBR Assay–PKDREJ:</w:t>
      </w:r>
    </w:p>
    <w:p w14:paraId="5B055F37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t>Mouse DpnII digestion efficiency:</w:t>
      </w:r>
    </w:p>
    <w:p w14:paraId="7822B3FE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i/>
          <w:iCs/>
          <w:szCs w:val="20"/>
        </w:rPr>
      </w:pPr>
      <w:r w:rsidRPr="0046557E">
        <w:rPr>
          <w:rFonts w:ascii="Arial" w:hAnsi="Arial" w:cs="Arial"/>
          <w:szCs w:val="20"/>
        </w:rPr>
        <w:t>Forward: GGAGAAAGAAGGCTGGTGTTAT</w:t>
      </w:r>
    </w:p>
    <w:p w14:paraId="66601081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eastAsia="MS Mincho" w:hAnsi="Arial" w:cs="Arial"/>
          <w:szCs w:val="20"/>
        </w:rPr>
      </w:pPr>
      <w:r w:rsidRPr="0046557E">
        <w:rPr>
          <w:rFonts w:ascii="Arial" w:hAnsi="Arial" w:cs="Arial"/>
          <w:szCs w:val="20"/>
        </w:rPr>
        <w:t>Reverse: TATCTGAGTTGGACAGCATTGG</w:t>
      </w:r>
    </w:p>
    <w:p w14:paraId="0E66212C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iCs/>
          <w:szCs w:val="20"/>
        </w:rPr>
        <w:t>Mouse</w:t>
      </w:r>
      <w:r w:rsidRPr="0046557E">
        <w:rPr>
          <w:rFonts w:ascii="Arial" w:hAnsi="Arial" w:cs="Arial"/>
          <w:b/>
          <w:i/>
          <w:iCs/>
          <w:szCs w:val="20"/>
        </w:rPr>
        <w:t xml:space="preserve"> </w:t>
      </w:r>
      <w:r w:rsidRPr="0046557E">
        <w:rPr>
          <w:rFonts w:ascii="Arial" w:hAnsi="Arial" w:cs="Arial"/>
          <w:b/>
          <w:iCs/>
          <w:szCs w:val="20"/>
        </w:rPr>
        <w:t>genomic</w:t>
      </w:r>
      <w:r w:rsidRPr="0046557E">
        <w:rPr>
          <w:rFonts w:ascii="Arial" w:hAnsi="Arial" w:cs="Arial"/>
          <w:b/>
          <w:i/>
          <w:iCs/>
          <w:szCs w:val="20"/>
        </w:rPr>
        <w:t xml:space="preserve"> </w:t>
      </w:r>
      <w:r w:rsidRPr="0046557E">
        <w:rPr>
          <w:rFonts w:ascii="Arial" w:hAnsi="Arial" w:cs="Arial"/>
          <w:b/>
          <w:szCs w:val="20"/>
        </w:rPr>
        <w:t>control:</w:t>
      </w:r>
    </w:p>
    <w:p w14:paraId="7F135592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hAnsi="Arial" w:cs="Arial"/>
          <w:i/>
          <w:iCs/>
          <w:szCs w:val="20"/>
        </w:rPr>
      </w:pPr>
      <w:r w:rsidRPr="0046557E">
        <w:rPr>
          <w:rFonts w:ascii="Arial" w:hAnsi="Arial" w:cs="Arial"/>
          <w:szCs w:val="20"/>
        </w:rPr>
        <w:t>Forward: TTATCTTGCATTTGCCAACTCG</w:t>
      </w:r>
    </w:p>
    <w:p w14:paraId="23C6B1E9" w14:textId="77777777" w:rsidR="00553350" w:rsidRPr="0046557E" w:rsidRDefault="00553350" w:rsidP="00553350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Arial" w:eastAsia="MS Mincho" w:hAnsi="Arial" w:cs="Arial"/>
          <w:szCs w:val="20"/>
        </w:rPr>
      </w:pPr>
      <w:r w:rsidRPr="0046557E">
        <w:rPr>
          <w:rFonts w:ascii="Arial" w:hAnsi="Arial" w:cs="Arial"/>
          <w:szCs w:val="20"/>
        </w:rPr>
        <w:t>Reverse: TGGGTTTCCCTGATTCTGAAA</w:t>
      </w:r>
    </w:p>
    <w:tbl>
      <w:tblPr>
        <w:tblStyle w:val="affa"/>
        <w:tblpPr w:leftFromText="180" w:rightFromText="180" w:vertAnchor="page" w:horzAnchor="margin" w:tblpY="4377"/>
        <w:tblW w:w="3424" w:type="dxa"/>
        <w:tblLayout w:type="fixed"/>
        <w:tblLook w:val="04A0" w:firstRow="1" w:lastRow="0" w:firstColumn="1" w:lastColumn="0" w:noHBand="0" w:noVBand="1"/>
      </w:tblPr>
      <w:tblGrid>
        <w:gridCol w:w="2376"/>
        <w:gridCol w:w="1048"/>
      </w:tblGrid>
      <w:tr w:rsidR="00553350" w:rsidRPr="0046557E" w14:paraId="7133947F" w14:textId="77777777" w:rsidTr="00BC525B">
        <w:trPr>
          <w:trHeight w:val="176"/>
        </w:trPr>
        <w:tc>
          <w:tcPr>
            <w:tcW w:w="2376" w:type="dxa"/>
            <w:shd w:val="clear" w:color="auto" w:fill="D9D9D9" w:themeFill="background1" w:themeFillShade="D9"/>
          </w:tcPr>
          <w:p w14:paraId="18A3F277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48" w:type="dxa"/>
            <w:shd w:val="clear" w:color="auto" w:fill="D9D9D9" w:themeFill="background1" w:themeFillShade="D9"/>
            <w:vAlign w:val="center"/>
          </w:tcPr>
          <w:p w14:paraId="64998942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sz w:val="16"/>
                <w:szCs w:val="16"/>
              </w:rPr>
              <w:t>Volume</w:t>
            </w:r>
          </w:p>
        </w:tc>
      </w:tr>
      <w:tr w:rsidR="00553350" w:rsidRPr="0046557E" w14:paraId="7304C146" w14:textId="77777777" w:rsidTr="00BC525B">
        <w:trPr>
          <w:trHeight w:val="185"/>
        </w:trPr>
        <w:tc>
          <w:tcPr>
            <w:tcW w:w="2376" w:type="dxa"/>
            <w:vAlign w:val="center"/>
          </w:tcPr>
          <w:p w14:paraId="62D4BF13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2x KAPA SYBR (+ROX)</w:t>
            </w:r>
          </w:p>
        </w:tc>
        <w:tc>
          <w:tcPr>
            <w:tcW w:w="1048" w:type="dxa"/>
            <w:vAlign w:val="center"/>
          </w:tcPr>
          <w:p w14:paraId="16B32E52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10.4 μl</w:t>
            </w:r>
          </w:p>
        </w:tc>
      </w:tr>
      <w:tr w:rsidR="00553350" w:rsidRPr="0046557E" w14:paraId="1B1F51B8" w14:textId="77777777" w:rsidTr="00BC525B">
        <w:trPr>
          <w:trHeight w:val="319"/>
        </w:trPr>
        <w:tc>
          <w:tcPr>
            <w:tcW w:w="2376" w:type="dxa"/>
            <w:vAlign w:val="center"/>
          </w:tcPr>
          <w:p w14:paraId="18779132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Primer mix (10μM)</w:t>
            </w:r>
          </w:p>
        </w:tc>
        <w:tc>
          <w:tcPr>
            <w:tcW w:w="1048" w:type="dxa"/>
            <w:vAlign w:val="center"/>
          </w:tcPr>
          <w:p w14:paraId="3E09DAE5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0.6 μl</w:t>
            </w:r>
          </w:p>
        </w:tc>
      </w:tr>
      <w:tr w:rsidR="00553350" w:rsidRPr="0046557E" w14:paraId="7A0CFE23" w14:textId="77777777" w:rsidTr="00BC525B">
        <w:trPr>
          <w:trHeight w:val="228"/>
        </w:trPr>
        <w:tc>
          <w:tcPr>
            <w:tcW w:w="2376" w:type="dxa"/>
            <w:vAlign w:val="center"/>
          </w:tcPr>
          <w:p w14:paraId="1B8EC11C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Water</w:t>
            </w:r>
          </w:p>
        </w:tc>
        <w:tc>
          <w:tcPr>
            <w:tcW w:w="1048" w:type="dxa"/>
            <w:vAlign w:val="center"/>
          </w:tcPr>
          <w:p w14:paraId="4E930AAA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7 μl</w:t>
            </w:r>
          </w:p>
        </w:tc>
      </w:tr>
      <w:tr w:rsidR="00553350" w:rsidRPr="0046557E" w14:paraId="696446B4" w14:textId="77777777" w:rsidTr="00BC525B">
        <w:trPr>
          <w:trHeight w:val="174"/>
        </w:trPr>
        <w:tc>
          <w:tcPr>
            <w:tcW w:w="2376" w:type="dxa"/>
            <w:vAlign w:val="center"/>
          </w:tcPr>
          <w:p w14:paraId="5F7E7182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DNA (10 ng/μl)</w:t>
            </w:r>
          </w:p>
        </w:tc>
        <w:tc>
          <w:tcPr>
            <w:tcW w:w="1048" w:type="dxa"/>
            <w:vAlign w:val="center"/>
          </w:tcPr>
          <w:p w14:paraId="10D57E8B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2 μl</w:t>
            </w:r>
          </w:p>
        </w:tc>
      </w:tr>
    </w:tbl>
    <w:tbl>
      <w:tblPr>
        <w:tblStyle w:val="32"/>
        <w:tblpPr w:leftFromText="180" w:rightFromText="180" w:vertAnchor="text" w:horzAnchor="page" w:tblpX="5097" w:tblpY="128"/>
        <w:tblW w:w="0" w:type="auto"/>
        <w:tblLook w:val="00A0" w:firstRow="1" w:lastRow="0" w:firstColumn="1" w:lastColumn="0" w:noHBand="0" w:noVBand="0"/>
      </w:tblPr>
      <w:tblGrid>
        <w:gridCol w:w="959"/>
        <w:gridCol w:w="1701"/>
        <w:gridCol w:w="1339"/>
      </w:tblGrid>
      <w:tr w:rsidR="00553350" w:rsidRPr="0046557E" w14:paraId="17458B31" w14:textId="77777777" w:rsidTr="00BC52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shd w:val="clear" w:color="auto" w:fill="D9D9D9" w:themeFill="background1" w:themeFillShade="D9"/>
          </w:tcPr>
          <w:p w14:paraId="46F947AC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6557E">
              <w:rPr>
                <w:rFonts w:ascii="Arial" w:hAnsi="Arial" w:cs="Arial"/>
                <w:color w:val="000000" w:themeColor="text1"/>
                <w:sz w:val="16"/>
                <w:szCs w:val="16"/>
              </w:rPr>
              <w:t>Step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shd w:val="clear" w:color="auto" w:fill="D9D9D9" w:themeFill="background1" w:themeFillShade="D9"/>
          </w:tcPr>
          <w:p w14:paraId="643F7AFB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6557E">
              <w:rPr>
                <w:rFonts w:ascii="Arial" w:hAnsi="Arial" w:cs="Arial"/>
                <w:color w:val="000000" w:themeColor="text1"/>
                <w:sz w:val="16"/>
                <w:szCs w:val="16"/>
              </w:rPr>
              <w:t>Temperature</w:t>
            </w:r>
          </w:p>
        </w:tc>
        <w:tc>
          <w:tcPr>
            <w:tcW w:w="1339" w:type="dxa"/>
            <w:shd w:val="clear" w:color="auto" w:fill="D9D9D9" w:themeFill="background1" w:themeFillShade="D9"/>
          </w:tcPr>
          <w:p w14:paraId="725DE5CB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6557E">
              <w:rPr>
                <w:rFonts w:ascii="Arial" w:hAnsi="Arial" w:cs="Arial"/>
                <w:color w:val="000000" w:themeColor="text1"/>
                <w:sz w:val="16"/>
                <w:szCs w:val="16"/>
              </w:rPr>
              <w:t>SYBR</w:t>
            </w:r>
          </w:p>
        </w:tc>
      </w:tr>
      <w:tr w:rsidR="00553350" w:rsidRPr="0046557E" w14:paraId="65E07409" w14:textId="77777777" w:rsidTr="00BC52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61F9A6BF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 w:val="0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Step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417EE652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95 °C</w:t>
            </w:r>
          </w:p>
        </w:tc>
        <w:tc>
          <w:tcPr>
            <w:tcW w:w="1339" w:type="dxa"/>
          </w:tcPr>
          <w:p w14:paraId="3C56B813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20 sec</w:t>
            </w:r>
          </w:p>
        </w:tc>
      </w:tr>
      <w:tr w:rsidR="00553350" w:rsidRPr="0046557E" w14:paraId="52DEDCC0" w14:textId="77777777" w:rsidTr="00BC52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6ED073E1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 w:val="0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Step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4DFA6D2F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 xml:space="preserve">95 °C </w:t>
            </w:r>
          </w:p>
        </w:tc>
        <w:tc>
          <w:tcPr>
            <w:tcW w:w="1339" w:type="dxa"/>
          </w:tcPr>
          <w:p w14:paraId="1B3B7406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3 sec</w:t>
            </w:r>
          </w:p>
        </w:tc>
      </w:tr>
      <w:tr w:rsidR="00553350" w:rsidRPr="0046557E" w14:paraId="6E38DEFC" w14:textId="77777777" w:rsidTr="00BC52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4AC79208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 w:val="0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Step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653A2667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 xml:space="preserve">60 °C </w:t>
            </w:r>
          </w:p>
        </w:tc>
        <w:tc>
          <w:tcPr>
            <w:tcW w:w="1339" w:type="dxa"/>
          </w:tcPr>
          <w:p w14:paraId="02E03409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30 sec</w:t>
            </w:r>
          </w:p>
        </w:tc>
      </w:tr>
      <w:tr w:rsidR="00553350" w:rsidRPr="0046557E" w14:paraId="00974D9E" w14:textId="77777777" w:rsidTr="00BC525B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16CF5FB7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 w:val="0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Step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2C97A4C2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Go to Step 2</w:t>
            </w:r>
          </w:p>
        </w:tc>
        <w:tc>
          <w:tcPr>
            <w:tcW w:w="1339" w:type="dxa"/>
          </w:tcPr>
          <w:p w14:paraId="50985F92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40 cycles</w:t>
            </w:r>
          </w:p>
        </w:tc>
      </w:tr>
      <w:tr w:rsidR="00553350" w:rsidRPr="0046557E" w14:paraId="2BFBD22B" w14:textId="77777777" w:rsidTr="00BC52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47895740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 w:val="0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Step 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14:paraId="7AE51C92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Melt curve</w:t>
            </w:r>
            <w:r w:rsidRPr="0046557E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39" w:type="dxa"/>
          </w:tcPr>
          <w:p w14:paraId="42860F0A" w14:textId="77777777" w:rsidR="00553350" w:rsidRPr="0046557E" w:rsidRDefault="00553350" w:rsidP="00BC525B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</w:tbl>
    <w:p w14:paraId="76BA85CC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color w:val="000000" w:themeColor="text1"/>
          <w:szCs w:val="20"/>
        </w:rPr>
      </w:pPr>
    </w:p>
    <w:p w14:paraId="6CABDC91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color w:val="000000" w:themeColor="text1"/>
          <w:szCs w:val="20"/>
        </w:rPr>
      </w:pPr>
    </w:p>
    <w:p w14:paraId="18399174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color w:val="000000" w:themeColor="text1"/>
          <w:szCs w:val="20"/>
        </w:rPr>
      </w:pPr>
    </w:p>
    <w:p w14:paraId="738DBC78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color w:val="000000" w:themeColor="text1"/>
          <w:szCs w:val="20"/>
        </w:rPr>
      </w:pPr>
    </w:p>
    <w:p w14:paraId="1F8443AD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color w:val="000000" w:themeColor="text1"/>
          <w:szCs w:val="20"/>
        </w:rPr>
      </w:pPr>
    </w:p>
    <w:p w14:paraId="302515E5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color w:val="000000" w:themeColor="text1"/>
          <w:szCs w:val="20"/>
        </w:rPr>
      </w:pPr>
    </w:p>
    <w:p w14:paraId="19C5C810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color w:val="0070C0"/>
          <w:szCs w:val="20"/>
        </w:rPr>
      </w:pPr>
      <w:r w:rsidRPr="0046557E">
        <w:rPr>
          <w:rFonts w:ascii="Arial" w:hAnsi="Arial" w:cs="Arial"/>
          <w:b/>
          <w:color w:val="000000" w:themeColor="text1"/>
          <w:szCs w:val="20"/>
        </w:rPr>
        <w:t>Example calculation:</w:t>
      </w:r>
    </w:p>
    <w:tbl>
      <w:tblPr>
        <w:tblStyle w:val="affa"/>
        <w:tblpPr w:leftFromText="180" w:rightFromText="180" w:vertAnchor="text" w:horzAnchor="margin" w:tblpY="133"/>
        <w:tblW w:w="8062" w:type="dxa"/>
        <w:tblLayout w:type="fixed"/>
        <w:tblLook w:val="04A0" w:firstRow="1" w:lastRow="0" w:firstColumn="1" w:lastColumn="0" w:noHBand="0" w:noVBand="1"/>
      </w:tblPr>
      <w:tblGrid>
        <w:gridCol w:w="1116"/>
        <w:gridCol w:w="992"/>
        <w:gridCol w:w="851"/>
        <w:gridCol w:w="850"/>
        <w:gridCol w:w="1559"/>
        <w:gridCol w:w="851"/>
        <w:gridCol w:w="1843"/>
      </w:tblGrid>
      <w:tr w:rsidR="00553350" w:rsidRPr="0046557E" w14:paraId="6E8E24CA" w14:textId="77777777" w:rsidTr="00BC525B">
        <w:trPr>
          <w:trHeight w:val="521"/>
        </w:trPr>
        <w:tc>
          <w:tcPr>
            <w:tcW w:w="1116" w:type="dxa"/>
            <w:shd w:val="clear" w:color="auto" w:fill="D9D9D9" w:themeFill="background1" w:themeFillShade="D9"/>
            <w:vAlign w:val="center"/>
          </w:tcPr>
          <w:p w14:paraId="5398C76E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727BAF4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sz w:val="16"/>
                <w:szCs w:val="16"/>
              </w:rPr>
              <w:t>Probe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A3BDD03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sz w:val="16"/>
                <w:szCs w:val="16"/>
              </w:rPr>
              <w:t>CT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259A82AD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sz w:val="16"/>
                <w:szCs w:val="16"/>
              </w:rPr>
              <w:t>StDev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393DE5F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sz w:val="16"/>
                <w:szCs w:val="16"/>
              </w:rPr>
              <w:t>∆CT</w:t>
            </w:r>
          </w:p>
          <w:p w14:paraId="4AC6ACD7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sz w:val="16"/>
                <w:szCs w:val="16"/>
              </w:rPr>
              <w:t>(DpnII-Genomic)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2E19523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sz w:val="16"/>
                <w:szCs w:val="16"/>
              </w:rPr>
              <w:t>∆∆CT</w:t>
            </w:r>
          </w:p>
          <w:p w14:paraId="6323422B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sz w:val="16"/>
                <w:szCs w:val="16"/>
              </w:rPr>
              <w:t>(C1-C2)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AAE5F62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sz w:val="16"/>
                <w:szCs w:val="16"/>
              </w:rPr>
              <w:t>Digestion efficiency</w:t>
            </w:r>
            <w:r w:rsidRPr="0046557E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1</w:t>
            </w:r>
          </w:p>
        </w:tc>
      </w:tr>
      <w:tr w:rsidR="00553350" w:rsidRPr="0046557E" w14:paraId="486F1AAD" w14:textId="77777777" w:rsidTr="00BC525B">
        <w:trPr>
          <w:trHeight w:val="20"/>
        </w:trPr>
        <w:tc>
          <w:tcPr>
            <w:tcW w:w="1116" w:type="dxa"/>
            <w:vMerge w:val="restart"/>
            <w:vAlign w:val="center"/>
          </w:tcPr>
          <w:p w14:paraId="5E2652B1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sz w:val="16"/>
                <w:szCs w:val="16"/>
              </w:rPr>
              <w:t>gDNA</w:t>
            </w:r>
          </w:p>
        </w:tc>
        <w:tc>
          <w:tcPr>
            <w:tcW w:w="992" w:type="dxa"/>
            <w:vAlign w:val="center"/>
          </w:tcPr>
          <w:p w14:paraId="7F3F2D22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Genomic</w:t>
            </w:r>
          </w:p>
        </w:tc>
        <w:tc>
          <w:tcPr>
            <w:tcW w:w="851" w:type="dxa"/>
            <w:vAlign w:val="center"/>
          </w:tcPr>
          <w:p w14:paraId="35B37394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kern w:val="24"/>
                <w:sz w:val="16"/>
                <w:szCs w:val="16"/>
              </w:rPr>
              <w:t>24.863</w:t>
            </w:r>
          </w:p>
        </w:tc>
        <w:tc>
          <w:tcPr>
            <w:tcW w:w="850" w:type="dxa"/>
            <w:vAlign w:val="center"/>
          </w:tcPr>
          <w:p w14:paraId="4065C2EB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kern w:val="24"/>
                <w:sz w:val="16"/>
                <w:szCs w:val="16"/>
              </w:rPr>
              <w:t>0.0897</w:t>
            </w:r>
          </w:p>
        </w:tc>
        <w:tc>
          <w:tcPr>
            <w:tcW w:w="1559" w:type="dxa"/>
            <w:vMerge w:val="restart"/>
            <w:vAlign w:val="center"/>
          </w:tcPr>
          <w:p w14:paraId="1AF37628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0.397</w:t>
            </w:r>
          </w:p>
        </w:tc>
        <w:tc>
          <w:tcPr>
            <w:tcW w:w="851" w:type="dxa"/>
            <w:vMerge w:val="restart"/>
            <w:vAlign w:val="center"/>
          </w:tcPr>
          <w:p w14:paraId="0908ACA2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-2.475</w:t>
            </w:r>
          </w:p>
        </w:tc>
        <w:tc>
          <w:tcPr>
            <w:tcW w:w="1843" w:type="dxa"/>
            <w:vMerge w:val="restart"/>
            <w:vAlign w:val="center"/>
          </w:tcPr>
          <w:p w14:paraId="2CD37CFF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eastAsiaTheme="majorEastAsia" w:hAnsi="Arial" w:cs="Arial"/>
                <w:iCs/>
                <w:color w:val="404040" w:themeColor="text1" w:themeTint="BF"/>
                <w:sz w:val="16"/>
                <w:szCs w:val="16"/>
              </w:rPr>
            </w:pPr>
            <w:r w:rsidRPr="0046557E">
              <w:rPr>
                <w:rFonts w:ascii="Arial" w:eastAsiaTheme="majorEastAsia" w:hAnsi="Arial" w:cs="Arial"/>
                <w:iCs/>
                <w:color w:val="404040" w:themeColor="text1" w:themeTint="BF"/>
                <w:sz w:val="16"/>
                <w:szCs w:val="16"/>
              </w:rPr>
              <w:t>82.013 %</w:t>
            </w:r>
          </w:p>
        </w:tc>
      </w:tr>
      <w:tr w:rsidR="00553350" w:rsidRPr="0046557E" w14:paraId="22F36248" w14:textId="77777777" w:rsidTr="00BC525B">
        <w:trPr>
          <w:trHeight w:val="20"/>
        </w:trPr>
        <w:tc>
          <w:tcPr>
            <w:tcW w:w="1116" w:type="dxa"/>
            <w:vMerge/>
            <w:vAlign w:val="center"/>
          </w:tcPr>
          <w:p w14:paraId="695F4918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7840D4A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DpnII</w:t>
            </w:r>
          </w:p>
        </w:tc>
        <w:tc>
          <w:tcPr>
            <w:tcW w:w="851" w:type="dxa"/>
            <w:vAlign w:val="center"/>
          </w:tcPr>
          <w:p w14:paraId="6FFE951D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kern w:val="24"/>
                <w:sz w:val="16"/>
                <w:szCs w:val="16"/>
              </w:rPr>
              <w:t>25.260</w:t>
            </w:r>
          </w:p>
        </w:tc>
        <w:tc>
          <w:tcPr>
            <w:tcW w:w="850" w:type="dxa"/>
            <w:vAlign w:val="center"/>
          </w:tcPr>
          <w:p w14:paraId="14AB7372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kern w:val="24"/>
                <w:sz w:val="16"/>
                <w:szCs w:val="16"/>
              </w:rPr>
              <w:t>0.0245</w:t>
            </w:r>
          </w:p>
        </w:tc>
        <w:tc>
          <w:tcPr>
            <w:tcW w:w="1559" w:type="dxa"/>
            <w:vMerge/>
            <w:vAlign w:val="center"/>
          </w:tcPr>
          <w:p w14:paraId="1078A446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7F42CC52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vAlign w:val="center"/>
          </w:tcPr>
          <w:p w14:paraId="40A55D26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3350" w:rsidRPr="0046557E" w14:paraId="41E57AB6" w14:textId="77777777" w:rsidTr="00BC525B">
        <w:trPr>
          <w:trHeight w:val="20"/>
        </w:trPr>
        <w:tc>
          <w:tcPr>
            <w:tcW w:w="1116" w:type="dxa"/>
            <w:vMerge w:val="restart"/>
            <w:vAlign w:val="center"/>
          </w:tcPr>
          <w:p w14:paraId="6E0E3813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sz w:val="16"/>
                <w:szCs w:val="16"/>
              </w:rPr>
              <w:t>3C-library</w:t>
            </w:r>
          </w:p>
        </w:tc>
        <w:tc>
          <w:tcPr>
            <w:tcW w:w="992" w:type="dxa"/>
            <w:vAlign w:val="center"/>
          </w:tcPr>
          <w:p w14:paraId="328A1B87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Genomic</w:t>
            </w:r>
          </w:p>
        </w:tc>
        <w:tc>
          <w:tcPr>
            <w:tcW w:w="851" w:type="dxa"/>
            <w:vAlign w:val="center"/>
          </w:tcPr>
          <w:p w14:paraId="774ECFCC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kern w:val="24"/>
                <w:sz w:val="16"/>
                <w:szCs w:val="16"/>
              </w:rPr>
              <w:t>22.384</w:t>
            </w:r>
          </w:p>
        </w:tc>
        <w:tc>
          <w:tcPr>
            <w:tcW w:w="850" w:type="dxa"/>
            <w:vAlign w:val="center"/>
          </w:tcPr>
          <w:p w14:paraId="2586C96F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kern w:val="24"/>
                <w:sz w:val="16"/>
                <w:szCs w:val="16"/>
              </w:rPr>
              <w:t>0.0399</w:t>
            </w:r>
          </w:p>
        </w:tc>
        <w:tc>
          <w:tcPr>
            <w:tcW w:w="1559" w:type="dxa"/>
            <w:vMerge w:val="restart"/>
            <w:vAlign w:val="center"/>
          </w:tcPr>
          <w:p w14:paraId="3EEA78C6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2.872</w:t>
            </w:r>
          </w:p>
        </w:tc>
        <w:tc>
          <w:tcPr>
            <w:tcW w:w="851" w:type="dxa"/>
            <w:vMerge/>
            <w:vAlign w:val="center"/>
          </w:tcPr>
          <w:p w14:paraId="4428086A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vAlign w:val="center"/>
          </w:tcPr>
          <w:p w14:paraId="4ED7A518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3350" w:rsidRPr="0046557E" w14:paraId="412768E3" w14:textId="77777777" w:rsidTr="00BC525B">
        <w:trPr>
          <w:trHeight w:val="20"/>
        </w:trPr>
        <w:tc>
          <w:tcPr>
            <w:tcW w:w="1116" w:type="dxa"/>
            <w:vMerge/>
            <w:vAlign w:val="center"/>
          </w:tcPr>
          <w:p w14:paraId="1BA16EA9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B1F1B5E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DpnII</w:t>
            </w:r>
          </w:p>
        </w:tc>
        <w:tc>
          <w:tcPr>
            <w:tcW w:w="851" w:type="dxa"/>
            <w:vAlign w:val="center"/>
          </w:tcPr>
          <w:p w14:paraId="1369B40D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kern w:val="24"/>
                <w:sz w:val="16"/>
                <w:szCs w:val="16"/>
              </w:rPr>
              <w:t>25.256</w:t>
            </w:r>
          </w:p>
        </w:tc>
        <w:tc>
          <w:tcPr>
            <w:tcW w:w="850" w:type="dxa"/>
            <w:vAlign w:val="center"/>
          </w:tcPr>
          <w:p w14:paraId="592D1476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kern w:val="24"/>
                <w:sz w:val="16"/>
                <w:szCs w:val="16"/>
              </w:rPr>
              <w:t>0.00751</w:t>
            </w:r>
          </w:p>
        </w:tc>
        <w:tc>
          <w:tcPr>
            <w:tcW w:w="1559" w:type="dxa"/>
            <w:vMerge/>
            <w:vAlign w:val="center"/>
          </w:tcPr>
          <w:p w14:paraId="3176E67C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3974E0F0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vAlign w:val="center"/>
          </w:tcPr>
          <w:p w14:paraId="53E63260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FEFA867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</w:p>
    <w:p w14:paraId="481C4C63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</w:p>
    <w:p w14:paraId="00AB4B0F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  <w:vertAlign w:val="superscript"/>
        </w:rPr>
      </w:pPr>
    </w:p>
    <w:p w14:paraId="466B30CD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  <w:vertAlign w:val="superscript"/>
        </w:rPr>
      </w:pPr>
    </w:p>
    <w:p w14:paraId="193C04B7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  <w:vertAlign w:val="superscript"/>
        </w:rPr>
      </w:pPr>
    </w:p>
    <w:p w14:paraId="2E8D9010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  <w:vertAlign w:val="superscript"/>
        </w:rPr>
      </w:pPr>
    </w:p>
    <w:p w14:paraId="07DC7668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  <w:r w:rsidRPr="0046557E">
        <w:rPr>
          <w:rFonts w:ascii="Arial" w:hAnsi="Arial" w:cs="Arial"/>
          <w:szCs w:val="20"/>
          <w:vertAlign w:val="superscript"/>
        </w:rPr>
        <w:t xml:space="preserve">1 </w:t>
      </w:r>
      <w:r w:rsidRPr="0046557E">
        <w:rPr>
          <w:rFonts w:ascii="Arial" w:hAnsi="Arial" w:cs="Arial"/>
          <w:szCs w:val="20"/>
        </w:rPr>
        <w:t>Efficiency = 100 x (1-2</w:t>
      </w:r>
      <w:r w:rsidRPr="0046557E">
        <w:rPr>
          <w:rFonts w:ascii="Arial" w:hAnsi="Arial" w:cs="Arial"/>
          <w:szCs w:val="20"/>
          <w:vertAlign w:val="superscript"/>
        </w:rPr>
        <w:t>∆CT</w:t>
      </w:r>
      <w:r w:rsidRPr="0046557E">
        <w:rPr>
          <w:rFonts w:ascii="Arial" w:hAnsi="Arial" w:cs="Arial"/>
          <w:szCs w:val="20"/>
        </w:rPr>
        <w:t>)</w:t>
      </w:r>
    </w:p>
    <w:p w14:paraId="2FB716ED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br w:type="page"/>
      </w:r>
    </w:p>
    <w:p w14:paraId="1DF73CD8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lastRenderedPageBreak/>
        <w:t>Appendix II–LI-Capture-C</w:t>
      </w:r>
    </w:p>
    <w:p w14:paraId="30E5ED88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</w:p>
    <w:p w14:paraId="7FD643AF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  <w:u w:val="single"/>
        </w:rPr>
      </w:pPr>
      <w:r w:rsidRPr="0046557E">
        <w:rPr>
          <w:rFonts w:ascii="Arial" w:hAnsi="Arial" w:cs="Arial"/>
          <w:b/>
          <w:szCs w:val="20"/>
          <w:u w:val="single"/>
        </w:rPr>
        <w:t>Matching indices</w:t>
      </w:r>
    </w:p>
    <w:p w14:paraId="59EF8323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t>NEBNext Primer Set 1:</w:t>
      </w:r>
      <w:r w:rsidRPr="0046557E">
        <w:rPr>
          <w:rFonts w:ascii="Arial" w:hAnsi="Arial" w:cs="Arial"/>
          <w:szCs w:val="20"/>
        </w:rPr>
        <w:t xml:space="preserve"> </w:t>
      </w:r>
      <w:r w:rsidRPr="0046557E">
        <w:rPr>
          <w:rFonts w:ascii="Arial" w:hAnsi="Arial" w:cs="Arial"/>
          <w:szCs w:val="20"/>
          <w:u w:val="single"/>
        </w:rPr>
        <w:t>1, 2, 3, 4, 5, 6, 7, 8, 9, 10, 11, 12</w:t>
      </w:r>
    </w:p>
    <w:p w14:paraId="5486CB93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t>NEBNext Primer Set</w:t>
      </w:r>
      <w:r w:rsidRPr="00D2187C">
        <w:rPr>
          <w:rFonts w:ascii="Arial" w:hAnsi="Arial" w:cs="Arial"/>
          <w:b/>
          <w:szCs w:val="20"/>
        </w:rPr>
        <w:t xml:space="preserve"> 2</w:t>
      </w:r>
      <w:r w:rsidRPr="0046557E">
        <w:rPr>
          <w:rFonts w:ascii="Arial" w:hAnsi="Arial" w:cs="Arial"/>
          <w:b/>
          <w:szCs w:val="20"/>
        </w:rPr>
        <w:t xml:space="preserve">: </w:t>
      </w:r>
      <w:r w:rsidRPr="0046557E">
        <w:rPr>
          <w:rFonts w:ascii="Arial" w:hAnsi="Arial" w:cs="Arial"/>
          <w:i/>
          <w:szCs w:val="20"/>
        </w:rPr>
        <w:t>13, 14, 15, 16, 18, 19, 20, 21, 22, 23, 25, 27</w:t>
      </w:r>
    </w:p>
    <w:p w14:paraId="523CBBE4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t xml:space="preserve">Nimblegen HE-Oligo Kit A: </w:t>
      </w:r>
      <w:r w:rsidRPr="0046557E">
        <w:rPr>
          <w:rFonts w:ascii="Arial" w:hAnsi="Arial" w:cs="Arial"/>
          <w:szCs w:val="20"/>
          <w:u w:val="single"/>
        </w:rPr>
        <w:t>2, 4, 5, 6, 7, 12</w:t>
      </w:r>
      <w:r w:rsidRPr="0046557E">
        <w:rPr>
          <w:rFonts w:ascii="Arial" w:hAnsi="Arial" w:cs="Arial"/>
          <w:szCs w:val="20"/>
        </w:rPr>
        <w:t xml:space="preserve">, </w:t>
      </w:r>
      <w:r w:rsidRPr="0046557E">
        <w:rPr>
          <w:rFonts w:ascii="Arial" w:hAnsi="Arial" w:cs="Arial"/>
          <w:i/>
          <w:szCs w:val="20"/>
        </w:rPr>
        <w:t>13, 14, 15, 16, 18, 19</w:t>
      </w:r>
    </w:p>
    <w:p w14:paraId="7F00EC78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t xml:space="preserve">Nimblegen HE-Oligo Kit B: </w:t>
      </w:r>
      <w:r w:rsidRPr="0046557E">
        <w:rPr>
          <w:rFonts w:ascii="Arial" w:hAnsi="Arial" w:cs="Arial"/>
          <w:szCs w:val="20"/>
          <w:u w:val="single"/>
        </w:rPr>
        <w:t>1, 3, 8, 9, 10, 11</w:t>
      </w:r>
      <w:r w:rsidRPr="0046557E">
        <w:rPr>
          <w:rFonts w:ascii="Arial" w:hAnsi="Arial" w:cs="Arial"/>
          <w:szCs w:val="20"/>
        </w:rPr>
        <w:t xml:space="preserve">, </w:t>
      </w:r>
      <w:r w:rsidRPr="0046557E">
        <w:rPr>
          <w:rFonts w:ascii="Arial" w:hAnsi="Arial" w:cs="Arial"/>
          <w:i/>
          <w:szCs w:val="20"/>
        </w:rPr>
        <w:t>20, 21, 22, 23, 25, 27</w:t>
      </w:r>
    </w:p>
    <w:p w14:paraId="617CC535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</w:p>
    <w:p w14:paraId="0AA667C9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  <w:u w:val="single"/>
        </w:rPr>
      </w:pPr>
      <w:r w:rsidRPr="0046557E">
        <w:rPr>
          <w:rFonts w:ascii="Arial" w:hAnsi="Arial" w:cs="Arial"/>
          <w:b/>
          <w:szCs w:val="20"/>
          <w:u w:val="single"/>
        </w:rPr>
        <w:t>Agilent ScreenTape assessments</w:t>
      </w:r>
    </w:p>
    <w:p w14:paraId="2CE84238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t>Sonication:</w:t>
      </w:r>
    </w:p>
    <w:p w14:paraId="65411AA9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noProof/>
          <w:szCs w:val="20"/>
          <w:lang w:eastAsia="zh-CN"/>
        </w:rPr>
        <w:drawing>
          <wp:inline distT="0" distB="0" distL="0" distR="0" wp14:anchorId="697F3218" wp14:editId="4FB1B283">
            <wp:extent cx="3044190" cy="1256665"/>
            <wp:effectExtent l="38100" t="38100" r="41910" b="387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2566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0DA8A7B4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</w:p>
    <w:p w14:paraId="1A3663DC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t>Post Indexing PCR:</w:t>
      </w:r>
    </w:p>
    <w:p w14:paraId="33A19CA1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noProof/>
          <w:szCs w:val="20"/>
          <w:lang w:eastAsia="zh-CN"/>
        </w:rPr>
        <w:drawing>
          <wp:inline distT="0" distB="0" distL="0" distR="0" wp14:anchorId="6F1A25BA" wp14:editId="59263E1D">
            <wp:extent cx="3044190" cy="1256665"/>
            <wp:effectExtent l="38100" t="38100" r="41910" b="387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2566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5A029EAF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br w:type="page"/>
      </w:r>
    </w:p>
    <w:p w14:paraId="318E8361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lastRenderedPageBreak/>
        <w:t>Appendix III–Tag-Capture-C</w:t>
      </w:r>
    </w:p>
    <w:p w14:paraId="4352F7FB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</w:p>
    <w:p w14:paraId="6100268F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  <w:u w:val="single"/>
        </w:rPr>
      </w:pPr>
      <w:r w:rsidRPr="0046557E">
        <w:rPr>
          <w:rFonts w:ascii="Arial" w:hAnsi="Arial" w:cs="Arial"/>
          <w:b/>
          <w:szCs w:val="20"/>
          <w:u w:val="single"/>
        </w:rPr>
        <w:t>Index primers</w:t>
      </w: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1746"/>
        <w:gridCol w:w="6178"/>
      </w:tblGrid>
      <w:tr w:rsidR="00553350" w:rsidRPr="0046557E" w14:paraId="6C98F6B1" w14:textId="77777777" w:rsidTr="00BC525B">
        <w:trPr>
          <w:trHeight w:val="320"/>
        </w:trPr>
        <w:tc>
          <w:tcPr>
            <w:tcW w:w="0" w:type="auto"/>
            <w:noWrap/>
            <w:vAlign w:val="center"/>
            <w:hideMark/>
          </w:tcPr>
          <w:p w14:paraId="5DD415A3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0" w:type="auto"/>
            <w:noWrap/>
            <w:vAlign w:val="center"/>
            <w:hideMark/>
          </w:tcPr>
          <w:p w14:paraId="2C4EF851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6557E">
              <w:rPr>
                <w:rFonts w:ascii="Arial" w:hAnsi="Arial" w:cs="Arial"/>
                <w:b/>
                <w:bCs/>
                <w:sz w:val="16"/>
                <w:szCs w:val="16"/>
              </w:rPr>
              <w:t>Primer Sequence</w:t>
            </w:r>
          </w:p>
        </w:tc>
      </w:tr>
      <w:tr w:rsidR="00553350" w:rsidRPr="0046557E" w14:paraId="0339B2F2" w14:textId="77777777" w:rsidTr="00BC525B">
        <w:trPr>
          <w:trHeight w:val="320"/>
        </w:trPr>
        <w:tc>
          <w:tcPr>
            <w:tcW w:w="0" w:type="auto"/>
            <w:noWrap/>
            <w:vAlign w:val="center"/>
            <w:hideMark/>
          </w:tcPr>
          <w:p w14:paraId="433CD824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Ad1_universal</w:t>
            </w:r>
          </w:p>
        </w:tc>
        <w:tc>
          <w:tcPr>
            <w:tcW w:w="0" w:type="auto"/>
            <w:noWrap/>
            <w:vAlign w:val="center"/>
            <w:hideMark/>
          </w:tcPr>
          <w:p w14:paraId="103CB007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AATGATACGGCGACCACCGAGATCTACACTCGTCGGCAGCGTCAGATGTG</w:t>
            </w:r>
          </w:p>
        </w:tc>
      </w:tr>
      <w:tr w:rsidR="00553350" w:rsidRPr="0046557E" w14:paraId="4890E29C" w14:textId="77777777" w:rsidTr="00BC525B">
        <w:trPr>
          <w:trHeight w:val="320"/>
        </w:trPr>
        <w:tc>
          <w:tcPr>
            <w:tcW w:w="0" w:type="auto"/>
            <w:noWrap/>
            <w:vAlign w:val="center"/>
            <w:hideMark/>
          </w:tcPr>
          <w:p w14:paraId="57929C72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Ad2.1_TAAGGCGA</w:t>
            </w:r>
          </w:p>
        </w:tc>
        <w:tc>
          <w:tcPr>
            <w:tcW w:w="0" w:type="auto"/>
            <w:noWrap/>
            <w:vAlign w:val="center"/>
            <w:hideMark/>
          </w:tcPr>
          <w:p w14:paraId="2E88938A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CAAGCAGAAGACGGCATACGAGATTCGCCTTAGTCTCGTGGGCTCGGAGATGT</w:t>
            </w:r>
          </w:p>
        </w:tc>
      </w:tr>
      <w:tr w:rsidR="00553350" w:rsidRPr="0046557E" w14:paraId="7EBFBD01" w14:textId="77777777" w:rsidTr="00BC525B">
        <w:trPr>
          <w:trHeight w:val="320"/>
        </w:trPr>
        <w:tc>
          <w:tcPr>
            <w:tcW w:w="0" w:type="auto"/>
            <w:noWrap/>
            <w:vAlign w:val="center"/>
            <w:hideMark/>
          </w:tcPr>
          <w:p w14:paraId="79524D77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Ad2.2_CGTACTAG</w:t>
            </w:r>
          </w:p>
        </w:tc>
        <w:tc>
          <w:tcPr>
            <w:tcW w:w="0" w:type="auto"/>
            <w:noWrap/>
            <w:vAlign w:val="center"/>
            <w:hideMark/>
          </w:tcPr>
          <w:p w14:paraId="6572C36B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CAAGCAGAAGACGGCATACGAGATCTAGTACGGTCTCGTGGGCTCGGAGATGT</w:t>
            </w:r>
          </w:p>
        </w:tc>
      </w:tr>
      <w:tr w:rsidR="00553350" w:rsidRPr="0046557E" w14:paraId="432794D1" w14:textId="77777777" w:rsidTr="00BC525B">
        <w:trPr>
          <w:trHeight w:val="320"/>
        </w:trPr>
        <w:tc>
          <w:tcPr>
            <w:tcW w:w="0" w:type="auto"/>
            <w:noWrap/>
            <w:vAlign w:val="center"/>
            <w:hideMark/>
          </w:tcPr>
          <w:p w14:paraId="1CC2C71A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Ad2.3_AGGCAGAA</w:t>
            </w:r>
          </w:p>
        </w:tc>
        <w:tc>
          <w:tcPr>
            <w:tcW w:w="0" w:type="auto"/>
            <w:noWrap/>
            <w:vAlign w:val="center"/>
            <w:hideMark/>
          </w:tcPr>
          <w:p w14:paraId="775CEE1C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CAAGCAGAAGACGGCATACGAGATTTCTGCCTGTCTCGTGGGCTCGGAGATGT</w:t>
            </w:r>
          </w:p>
        </w:tc>
      </w:tr>
      <w:tr w:rsidR="00553350" w:rsidRPr="0046557E" w14:paraId="685D9455" w14:textId="77777777" w:rsidTr="00BC525B">
        <w:trPr>
          <w:trHeight w:val="342"/>
        </w:trPr>
        <w:tc>
          <w:tcPr>
            <w:tcW w:w="0" w:type="auto"/>
            <w:noWrap/>
            <w:vAlign w:val="center"/>
            <w:hideMark/>
          </w:tcPr>
          <w:p w14:paraId="6084FE73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Ad2.4_TCCTGAGC</w:t>
            </w:r>
          </w:p>
        </w:tc>
        <w:tc>
          <w:tcPr>
            <w:tcW w:w="0" w:type="auto"/>
            <w:noWrap/>
            <w:vAlign w:val="center"/>
            <w:hideMark/>
          </w:tcPr>
          <w:p w14:paraId="69226A86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CAAGCAGAAGACGGCATACGAGATGCTCAGGAGTCTCGTGGGCTCGGAGATGT</w:t>
            </w:r>
          </w:p>
        </w:tc>
      </w:tr>
      <w:tr w:rsidR="00553350" w:rsidRPr="0046557E" w14:paraId="02051720" w14:textId="77777777" w:rsidTr="00BC525B">
        <w:trPr>
          <w:trHeight w:val="320"/>
        </w:trPr>
        <w:tc>
          <w:tcPr>
            <w:tcW w:w="0" w:type="auto"/>
            <w:noWrap/>
            <w:vAlign w:val="center"/>
            <w:hideMark/>
          </w:tcPr>
          <w:p w14:paraId="6910722B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Ad2.5_GGACTCCT</w:t>
            </w:r>
          </w:p>
        </w:tc>
        <w:tc>
          <w:tcPr>
            <w:tcW w:w="0" w:type="auto"/>
            <w:noWrap/>
            <w:vAlign w:val="center"/>
            <w:hideMark/>
          </w:tcPr>
          <w:p w14:paraId="36F8CE0A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CAAGCAGAAGACGGCATACGAGATAGGAGTCCGTCTCGTGGGCTCGGAGATGT</w:t>
            </w:r>
          </w:p>
        </w:tc>
      </w:tr>
      <w:tr w:rsidR="00553350" w:rsidRPr="0046557E" w14:paraId="0A36F612" w14:textId="77777777" w:rsidTr="00BC525B">
        <w:trPr>
          <w:trHeight w:val="320"/>
        </w:trPr>
        <w:tc>
          <w:tcPr>
            <w:tcW w:w="0" w:type="auto"/>
            <w:noWrap/>
            <w:vAlign w:val="center"/>
            <w:hideMark/>
          </w:tcPr>
          <w:p w14:paraId="1854D0AA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Ad2.6_TAGGCATG</w:t>
            </w:r>
          </w:p>
        </w:tc>
        <w:tc>
          <w:tcPr>
            <w:tcW w:w="0" w:type="auto"/>
            <w:noWrap/>
            <w:vAlign w:val="center"/>
            <w:hideMark/>
          </w:tcPr>
          <w:p w14:paraId="08D5B96B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CAAGCAGAAGACGGCATACGAGATCATGCCTAGTCTCGTGGGCTCGGAGATGT</w:t>
            </w:r>
          </w:p>
        </w:tc>
      </w:tr>
      <w:tr w:rsidR="00553350" w:rsidRPr="0046557E" w14:paraId="5DF0371C" w14:textId="77777777" w:rsidTr="00BC525B">
        <w:trPr>
          <w:trHeight w:val="320"/>
        </w:trPr>
        <w:tc>
          <w:tcPr>
            <w:tcW w:w="0" w:type="auto"/>
            <w:noWrap/>
            <w:vAlign w:val="center"/>
            <w:hideMark/>
          </w:tcPr>
          <w:p w14:paraId="798ACCDA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Ad2.7_CTCTCTAC</w:t>
            </w:r>
          </w:p>
        </w:tc>
        <w:tc>
          <w:tcPr>
            <w:tcW w:w="0" w:type="auto"/>
            <w:noWrap/>
            <w:vAlign w:val="center"/>
            <w:hideMark/>
          </w:tcPr>
          <w:p w14:paraId="5CE1CFDD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CAAGCAGAAGACGGCATACGAGATGTAGAGAGGTCTCGTGGGCTCGGAGATGT</w:t>
            </w:r>
          </w:p>
        </w:tc>
      </w:tr>
      <w:tr w:rsidR="00553350" w:rsidRPr="0046557E" w14:paraId="68A133AA" w14:textId="77777777" w:rsidTr="00BC525B">
        <w:trPr>
          <w:trHeight w:val="320"/>
        </w:trPr>
        <w:tc>
          <w:tcPr>
            <w:tcW w:w="0" w:type="auto"/>
            <w:noWrap/>
            <w:vAlign w:val="center"/>
            <w:hideMark/>
          </w:tcPr>
          <w:p w14:paraId="637F279A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Ad2.8_CAGAGAGG</w:t>
            </w:r>
          </w:p>
        </w:tc>
        <w:tc>
          <w:tcPr>
            <w:tcW w:w="0" w:type="auto"/>
            <w:noWrap/>
            <w:vAlign w:val="center"/>
            <w:hideMark/>
          </w:tcPr>
          <w:p w14:paraId="201F3782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CAAGCAGAAGACGGCATACGAGATCCTCTCTGGTCTCGTGGGCTCGGAGATGT</w:t>
            </w:r>
          </w:p>
        </w:tc>
      </w:tr>
      <w:tr w:rsidR="00553350" w:rsidRPr="0046557E" w14:paraId="4FE95715" w14:textId="77777777" w:rsidTr="00BC525B">
        <w:trPr>
          <w:trHeight w:val="320"/>
        </w:trPr>
        <w:tc>
          <w:tcPr>
            <w:tcW w:w="0" w:type="auto"/>
            <w:noWrap/>
            <w:vAlign w:val="center"/>
            <w:hideMark/>
          </w:tcPr>
          <w:p w14:paraId="0B47FEDE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Ad2.9_GCTACGCT</w:t>
            </w:r>
          </w:p>
        </w:tc>
        <w:tc>
          <w:tcPr>
            <w:tcW w:w="0" w:type="auto"/>
            <w:noWrap/>
            <w:vAlign w:val="center"/>
            <w:hideMark/>
          </w:tcPr>
          <w:p w14:paraId="640932A9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CAAGCAGAAGACGGCATACGAGATAGCGTAGCGTCTCGTGGGCTCGGAGATGT</w:t>
            </w:r>
          </w:p>
        </w:tc>
      </w:tr>
      <w:tr w:rsidR="00553350" w:rsidRPr="0046557E" w14:paraId="61BE2F5D" w14:textId="77777777" w:rsidTr="00BC525B">
        <w:trPr>
          <w:trHeight w:val="320"/>
        </w:trPr>
        <w:tc>
          <w:tcPr>
            <w:tcW w:w="0" w:type="auto"/>
            <w:noWrap/>
            <w:vAlign w:val="center"/>
            <w:hideMark/>
          </w:tcPr>
          <w:p w14:paraId="45BEAABA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Ad2.10_CGAGGCTG</w:t>
            </w:r>
          </w:p>
        </w:tc>
        <w:tc>
          <w:tcPr>
            <w:tcW w:w="0" w:type="auto"/>
            <w:noWrap/>
            <w:vAlign w:val="center"/>
            <w:hideMark/>
          </w:tcPr>
          <w:p w14:paraId="3EA88334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CAAGCAGAAGACGGCATACGAGATCAGCCTCGGTCTCGTGGGCTCGGAGATGT</w:t>
            </w:r>
          </w:p>
        </w:tc>
      </w:tr>
      <w:tr w:rsidR="00553350" w:rsidRPr="0046557E" w14:paraId="3C7FCCCC" w14:textId="77777777" w:rsidTr="00BC525B">
        <w:trPr>
          <w:trHeight w:val="320"/>
        </w:trPr>
        <w:tc>
          <w:tcPr>
            <w:tcW w:w="0" w:type="auto"/>
            <w:noWrap/>
            <w:vAlign w:val="center"/>
            <w:hideMark/>
          </w:tcPr>
          <w:p w14:paraId="582BFBF1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Ad2.11_AAGAGGCA</w:t>
            </w:r>
          </w:p>
        </w:tc>
        <w:tc>
          <w:tcPr>
            <w:tcW w:w="0" w:type="auto"/>
            <w:noWrap/>
            <w:vAlign w:val="center"/>
            <w:hideMark/>
          </w:tcPr>
          <w:p w14:paraId="2A6D41BE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CAAGCAGAAGACGGCATACGAGATTGCCTCTTGTCTCGTGGGCTCGGAGATGT</w:t>
            </w:r>
          </w:p>
        </w:tc>
      </w:tr>
      <w:tr w:rsidR="00553350" w:rsidRPr="0046557E" w14:paraId="7FB5F405" w14:textId="77777777" w:rsidTr="00BC525B">
        <w:trPr>
          <w:trHeight w:val="320"/>
        </w:trPr>
        <w:tc>
          <w:tcPr>
            <w:tcW w:w="0" w:type="auto"/>
            <w:noWrap/>
            <w:vAlign w:val="center"/>
            <w:hideMark/>
          </w:tcPr>
          <w:p w14:paraId="0DE07F7C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Ad2.12_GTAGAGGA</w:t>
            </w:r>
          </w:p>
        </w:tc>
        <w:tc>
          <w:tcPr>
            <w:tcW w:w="0" w:type="auto"/>
            <w:noWrap/>
            <w:vAlign w:val="center"/>
            <w:hideMark/>
          </w:tcPr>
          <w:p w14:paraId="7887758F" w14:textId="77777777" w:rsidR="00553350" w:rsidRPr="0046557E" w:rsidRDefault="00553350" w:rsidP="00BC525B">
            <w:pPr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6557E">
              <w:rPr>
                <w:rFonts w:ascii="Arial" w:hAnsi="Arial" w:cs="Arial"/>
                <w:sz w:val="16"/>
                <w:szCs w:val="16"/>
              </w:rPr>
              <w:t>CAAGCAGAAGACGGCATACGAGATTCCTCTACGTCTCGTGGGCTCGGAGATGT</w:t>
            </w:r>
          </w:p>
        </w:tc>
      </w:tr>
    </w:tbl>
    <w:p w14:paraId="025F5470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  <w:r w:rsidRPr="0046557E">
        <w:rPr>
          <w:rFonts w:ascii="Arial" w:hAnsi="Arial" w:cs="Arial"/>
          <w:szCs w:val="20"/>
        </w:rPr>
        <w:fldChar w:fldCharType="begin"/>
      </w:r>
      <w:r w:rsidRPr="0046557E">
        <w:rPr>
          <w:rFonts w:ascii="Arial" w:hAnsi="Arial" w:cs="Arial"/>
          <w:szCs w:val="20"/>
        </w:rPr>
        <w:instrText xml:space="preserve"> ADDIN PAPERS2_CITATIONS &lt;citation&gt;&lt;uuid&gt;AD596563-99EC-4189-A7DB-512E149FBB95&lt;/uuid&gt;&lt;priority&gt;0&lt;/priority&gt;&lt;publications&gt;&lt;publication&gt;&lt;uuid&gt;FEB35840-9EC4-487A-BAA8-210A28A8B812&lt;/uuid&gt;&lt;volume&gt;10&lt;/volume&gt;&lt;doi&gt;10.1038/nmeth.2688&lt;/doi&gt;&lt;startpage&gt;1213&lt;/startpage&gt;&lt;publication_date&gt;99201310061200000000222000&lt;/publication_date&gt;&lt;url&gt;http://www.nature.com/doifinder/10.1038/nmeth.2688&lt;/url&gt;&lt;type&gt;400&lt;/type&gt;&lt;title&gt;Transposition of native chromatin for fast and sensitive epigenomic profiling of open chromatin, DNA-binding proteins and nucleosome position&lt;/title&gt;&lt;publisher&gt;Nature Research&lt;/publisher&gt;&lt;number&gt;12&lt;/number&gt;&lt;subtype&gt;400&lt;/subtype&gt;&lt;endpage&gt;1218&lt;/endpage&gt;&lt;bundle&gt;&lt;publication&gt;&lt;publisher&gt;Nature Research&lt;/publisher&gt;&lt;title&gt;Nature Methods&lt;/title&gt;&lt;type&gt;-100&lt;/type&gt;&lt;subtype&gt;-100&lt;/subtype&gt;&lt;uuid&gt;B2D32506-9A14-4127-85B6-ED6303ED02E1&lt;/uuid&gt;&lt;/publication&gt;&lt;/bundle&gt;&lt;authors&gt;&lt;author&gt;&lt;firstName&gt;Jason&lt;/firstName&gt;&lt;middleNames&gt;D&lt;/middleNames&gt;&lt;lastName&gt;Buenrostro&lt;/lastName&gt;&lt;/author&gt;&lt;author&gt;&lt;firstName&gt;Paul&lt;/firstName&gt;&lt;middleNames&gt;G&lt;/middleNames&gt;&lt;lastName&gt;Giresi&lt;/lastName&gt;&lt;/author&gt;&lt;author&gt;&lt;firstName&gt;Lisa&lt;/firstName&gt;&lt;middleNames&gt;C&lt;/middleNames&gt;&lt;lastName&gt;Zaba&lt;/lastName&gt;&lt;/author&gt;&lt;author&gt;&lt;firstName&gt;Howard&lt;/firstName&gt;&lt;middleNames&gt;Y&lt;/middleNames&gt;&lt;lastName&gt;Chang&lt;/lastName&gt;&lt;/author&gt;&lt;author&gt;&lt;firstName&gt;William&lt;/firstName&gt;&lt;middleNames&gt;J&lt;/middleNames&gt;&lt;lastName&gt;Greenleaf&lt;/lastName&gt;&lt;/author&gt;&lt;/authors&gt;&lt;/publication&gt;&lt;/publications&gt;&lt;cites&gt;&lt;/cites&gt;&lt;/citation&gt;</w:instrText>
      </w:r>
      <w:r w:rsidRPr="0046557E">
        <w:rPr>
          <w:rFonts w:ascii="Arial" w:hAnsi="Arial" w:cs="Arial"/>
          <w:szCs w:val="20"/>
        </w:rPr>
        <w:fldChar w:fldCharType="separate"/>
      </w:r>
      <w:r w:rsidRPr="0046557E">
        <w:rPr>
          <w:rFonts w:ascii="Arial" w:hAnsi="Arial" w:cs="Arial"/>
          <w:szCs w:val="20"/>
        </w:rPr>
        <w:t xml:space="preserve">(Buenrostro </w:t>
      </w:r>
      <w:r w:rsidRPr="0046557E">
        <w:rPr>
          <w:rFonts w:ascii="Arial" w:hAnsi="Arial" w:cs="Arial"/>
          <w:i/>
          <w:szCs w:val="20"/>
        </w:rPr>
        <w:t>et al</w:t>
      </w:r>
      <w:r w:rsidRPr="0046557E">
        <w:rPr>
          <w:rFonts w:ascii="Arial" w:hAnsi="Arial" w:cs="Arial"/>
          <w:szCs w:val="20"/>
        </w:rPr>
        <w:t>., 2013)</w:t>
      </w:r>
      <w:r w:rsidRPr="0046557E">
        <w:rPr>
          <w:rFonts w:ascii="Arial" w:hAnsi="Arial" w:cs="Arial"/>
          <w:szCs w:val="20"/>
        </w:rPr>
        <w:fldChar w:fldCharType="end"/>
      </w:r>
    </w:p>
    <w:p w14:paraId="1E370077" w14:textId="77777777" w:rsidR="00553350" w:rsidRPr="0046557E" w:rsidRDefault="00553350" w:rsidP="00553350">
      <w:pPr>
        <w:tabs>
          <w:tab w:val="left" w:pos="1755"/>
        </w:tabs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</w:p>
    <w:p w14:paraId="3F199C6A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eastAsia="Malgun Gothic" w:hAnsi="Arial" w:cs="Arial"/>
          <w:b/>
          <w:szCs w:val="20"/>
          <w:u w:val="single"/>
        </w:rPr>
      </w:pPr>
      <w:r w:rsidRPr="0046557E">
        <w:rPr>
          <w:rFonts w:ascii="Arial" w:hAnsi="Arial" w:cs="Arial"/>
          <w:b/>
          <w:szCs w:val="20"/>
          <w:u w:val="single"/>
        </w:rPr>
        <w:t>Agilent ScreenTape assessments</w:t>
      </w:r>
      <w:r w:rsidRPr="0046557E">
        <w:rPr>
          <w:rFonts w:ascii="Arial" w:hAnsi="Arial" w:cs="Arial"/>
          <w:b/>
          <w:szCs w:val="20"/>
        </w:rPr>
        <w:t xml:space="preserve"> </w:t>
      </w:r>
    </w:p>
    <w:p w14:paraId="54926E6A" w14:textId="77777777" w:rsidR="00553350" w:rsidRPr="0046557E" w:rsidRDefault="00553350" w:rsidP="00553350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t>Tagmentation:</w:t>
      </w:r>
    </w:p>
    <w:p w14:paraId="10A2C588" w14:textId="77777777" w:rsidR="00553350" w:rsidRPr="0046557E" w:rsidRDefault="00553350" w:rsidP="00553350">
      <w:pPr>
        <w:tabs>
          <w:tab w:val="left" w:pos="1755"/>
        </w:tabs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  <w:r w:rsidRPr="0046557E">
        <w:rPr>
          <w:rFonts w:ascii="Arial" w:hAnsi="Arial" w:cs="Arial"/>
          <w:noProof/>
          <w:szCs w:val="20"/>
          <w:lang w:eastAsia="zh-CN"/>
        </w:rPr>
        <w:drawing>
          <wp:inline distT="0" distB="0" distL="0" distR="0" wp14:anchorId="2B29CDF5" wp14:editId="7DCEE74C">
            <wp:extent cx="3043749" cy="1252728"/>
            <wp:effectExtent l="50800" t="50800" r="55245" b="4318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3749" cy="1252728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F80B0E5" w14:textId="77777777" w:rsidR="00553350" w:rsidRPr="0046557E" w:rsidRDefault="00553350" w:rsidP="00553350">
      <w:pPr>
        <w:tabs>
          <w:tab w:val="left" w:pos="1755"/>
        </w:tabs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</w:p>
    <w:p w14:paraId="170F2DC4" w14:textId="77777777" w:rsidR="00553350" w:rsidRPr="0046557E" w:rsidRDefault="00553350" w:rsidP="00553350">
      <w:pPr>
        <w:tabs>
          <w:tab w:val="left" w:pos="1755"/>
        </w:tabs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</w:rPr>
      </w:pPr>
      <w:r w:rsidRPr="0046557E">
        <w:rPr>
          <w:rFonts w:ascii="Arial" w:hAnsi="Arial" w:cs="Arial"/>
          <w:b/>
          <w:szCs w:val="20"/>
        </w:rPr>
        <w:t>Post Indexing PCR:</w:t>
      </w:r>
    </w:p>
    <w:p w14:paraId="3C5B733F" w14:textId="77777777" w:rsidR="00553350" w:rsidRPr="00BF37E1" w:rsidRDefault="00553350" w:rsidP="00553350">
      <w:pPr>
        <w:tabs>
          <w:tab w:val="left" w:pos="1755"/>
        </w:tabs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  <w:r w:rsidRPr="0046557E">
        <w:rPr>
          <w:rFonts w:ascii="Arial" w:hAnsi="Arial" w:cs="Arial"/>
          <w:noProof/>
          <w:szCs w:val="20"/>
          <w:lang w:eastAsia="zh-CN"/>
        </w:rPr>
        <w:drawing>
          <wp:inline distT="0" distB="0" distL="0" distR="0" wp14:anchorId="058C50C4" wp14:editId="73030FF2">
            <wp:extent cx="3043749" cy="1252728"/>
            <wp:effectExtent l="50800" t="50800" r="55245" b="4318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3749" cy="1252728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1B6116D3" w14:textId="77777777" w:rsidR="00553350" w:rsidRPr="00BF37E1" w:rsidRDefault="00553350" w:rsidP="00553350">
      <w:pPr>
        <w:tabs>
          <w:tab w:val="left" w:pos="1755"/>
        </w:tabs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</w:p>
    <w:p w14:paraId="57401FD8" w14:textId="77777777" w:rsidR="00410138" w:rsidRPr="00E24463" w:rsidRDefault="00410138" w:rsidP="00E24463"/>
    <w:sectPr w:rsidR="00410138" w:rsidRPr="00E24463" w:rsidSect="00A9037E">
      <w:headerReference w:type="default" r:id="rId13"/>
      <w:footerReference w:type="default" r:id="rId14"/>
      <w:pgSz w:w="11906" w:h="16838"/>
      <w:pgMar w:top="1843" w:right="1418" w:bottom="1418" w:left="1418" w:header="851" w:footer="119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C14E4" w14:textId="77777777" w:rsidR="00077D3B" w:rsidRDefault="00077D3B" w:rsidP="002E6CD6">
      <w:r>
        <w:separator/>
      </w:r>
    </w:p>
  </w:endnote>
  <w:endnote w:type="continuationSeparator" w:id="0">
    <w:p w14:paraId="66A968FF" w14:textId="77777777" w:rsidR="00077D3B" w:rsidRDefault="00077D3B" w:rsidP="002E6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5C968" w14:textId="10F2D647" w:rsidR="00D1779F" w:rsidRPr="008E06A6" w:rsidRDefault="00A9037E" w:rsidP="00A9037E">
    <w:pPr>
      <w:pStyle w:val="a6"/>
      <w:tabs>
        <w:tab w:val="clear" w:pos="8306"/>
        <w:tab w:val="right" w:pos="8789"/>
      </w:tabs>
      <w:rPr>
        <w:rFonts w:ascii="Arial" w:hAnsi="Arial" w:cs="Arial"/>
      </w:rPr>
    </w:pPr>
    <w:r w:rsidRPr="00133B47">
      <w:rPr>
        <w:rFonts w:ascii="Arial" w:hAnsi="Arial" w:cs="Arial"/>
        <w:sz w:val="16"/>
        <w:szCs w:val="16"/>
      </w:rPr>
      <w:t>Copyright © 2017 The Authors; exclusive licensee Bio-protocol LLC.</w:t>
    </w:r>
    <w:r w:rsidRPr="00133B4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  <w:t xml:space="preserve"> </w:t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fldChar w:fldCharType="begin"/>
    </w:r>
    <w:r w:rsidRPr="007673B7">
      <w:rPr>
        <w:rFonts w:ascii="Arial" w:hAnsi="Arial" w:cs="Arial"/>
        <w:sz w:val="16"/>
        <w:szCs w:val="16"/>
      </w:rPr>
      <w:instrText xml:space="preserve"> PAGE   \* MERGEFORMAT </w:instrText>
    </w:r>
    <w:r w:rsidRPr="007673B7">
      <w:rPr>
        <w:rFonts w:ascii="Arial" w:hAnsi="Arial" w:cs="Arial"/>
        <w:sz w:val="16"/>
        <w:szCs w:val="16"/>
      </w:rPr>
      <w:fldChar w:fldCharType="separate"/>
    </w:r>
    <w:r w:rsidR="00CE3FDF">
      <w:rPr>
        <w:rFonts w:ascii="Arial" w:hAnsi="Arial" w:cs="Arial"/>
        <w:noProof/>
        <w:sz w:val="16"/>
        <w:szCs w:val="16"/>
      </w:rPr>
      <w:t>4</w:t>
    </w:r>
    <w:r w:rsidRPr="007673B7">
      <w:rPr>
        <w:rFonts w:ascii="Arial" w:hAnsi="Arial" w:cs="Arial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E7A10C" w14:textId="77777777" w:rsidR="00077D3B" w:rsidRDefault="00077D3B" w:rsidP="002E6CD6">
      <w:r>
        <w:separator/>
      </w:r>
    </w:p>
  </w:footnote>
  <w:footnote w:type="continuationSeparator" w:id="0">
    <w:p w14:paraId="3610EEE6" w14:textId="77777777" w:rsidR="00077D3B" w:rsidRDefault="00077D3B" w:rsidP="002E6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38BFE" w14:textId="7A7EE2FB" w:rsidR="00D1779F" w:rsidRPr="002E6CD6" w:rsidRDefault="00D1779F" w:rsidP="00B33CEB">
    <w:pPr>
      <w:pBdr>
        <w:bottom w:val="single" w:sz="6" w:space="1" w:color="auto"/>
      </w:pBdr>
      <w:tabs>
        <w:tab w:val="center" w:pos="4320"/>
      </w:tabs>
      <w:snapToGrid w:val="0"/>
      <w:ind w:right="13"/>
      <w:rPr>
        <w:sz w:val="18"/>
        <w:szCs w:val="18"/>
        <w:lang w:val="es-ES_tradnl"/>
      </w:rPr>
    </w:pPr>
    <w:r>
      <w:rPr>
        <w:rFonts w:ascii="Times New Roman" w:hAnsi="Times New Roman"/>
        <w:noProof/>
        <w:sz w:val="18"/>
        <w:szCs w:val="18"/>
        <w:lang w:eastAsia="zh-CN"/>
      </w:rPr>
      <w:drawing>
        <wp:inline distT="0" distB="0" distL="0" distR="0" wp14:anchorId="52283653" wp14:editId="1466D51B">
          <wp:extent cx="1403350" cy="342900"/>
          <wp:effectExtent l="0" t="0" r="0" b="12700"/>
          <wp:docPr id="42" name="图片 42" descr="说明: 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logo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18"/>
        <w:szCs w:val="18"/>
        <w:lang w:val="es-ES_tradnl"/>
      </w:rPr>
      <w:t xml:space="preserve"> </w:t>
    </w:r>
    <w:r>
      <w:rPr>
        <w:sz w:val="18"/>
        <w:szCs w:val="18"/>
        <w:lang w:val="es-ES_tradnl"/>
      </w:rPr>
      <w:t xml:space="preserve"> 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3AED6EFC" wp14:editId="41C780A7">
              <wp:extent cx="1864800" cy="237825"/>
              <wp:effectExtent l="0" t="0" r="0" b="0"/>
              <wp:docPr id="3" name="矩形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64800" cy="23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B305B" w14:textId="17CF96D2" w:rsidR="00D1779F" w:rsidRPr="00EC5F7D" w:rsidRDefault="00BC525B" w:rsidP="00F459BC">
                          <w:pPr>
                            <w:wordWrap w:val="0"/>
                            <w:snapToGrid w:val="0"/>
                            <w:rPr>
                              <w:rFonts w:ascii="Arial" w:hAnsi="Arial" w:cs="Arial"/>
                              <w:color w:val="0000FF"/>
                              <w:szCs w:val="20"/>
                              <w:u w:val="single"/>
                            </w:rPr>
                          </w:pPr>
                          <w:hyperlink r:id="rId2" w:history="1">
                            <w:r w:rsidRPr="00E159AF">
                              <w:rPr>
                                <w:rStyle w:val="a8"/>
                                <w:rFonts w:ascii="Arial" w:hAnsi="Arial" w:cs="Arial"/>
                                <w:szCs w:val="20"/>
                              </w:rPr>
                              <w:t>www.bio-protocol.org/e2645</w:t>
                            </w:r>
                          </w:hyperlink>
                          <w:r>
                            <w:rPr>
                              <w:rFonts w:ascii="Arial" w:hAnsi="Arial" w:cs="Arial"/>
                              <w:szCs w:val="20"/>
                            </w:rPr>
                            <w:t xml:space="preserve"> </w:t>
                          </w:r>
                          <w:r w:rsidR="00D1779F">
                            <w:rPr>
                              <w:rFonts w:ascii="Arial" w:hAnsi="Arial" w:cs="Arial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AED6EFC" id="矩形 2" o:spid="_x0000_s1026" style="width:146.8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lDvgIAAK8FAAAOAAAAZHJzL2Uyb0RvYy54bWysVF2O0zAQfkfiDpbfs/lZt02iTVe7TYOQ&#10;Flhp4QBu4jQWiR1st+mCOAsSbxyC4yCuwdj92XZXSAjIg+Wxx9/MN/NlLi43XYvWTGkuRYbDswAj&#10;JkpZcbHM8Lu3hRdjpA0VFW2lYBm+ZxpfTp8/uxj6lEWykW3FFAIQodOhz3BjTJ/6vi4b1lF9Jnsm&#10;4LKWqqMGTLX0K0UHQO9aPwqCsT9IVfVKlkxrOM23l3jq8OualeZNXWtmUJthyM24Vbl1YVd/ekHT&#10;paJ9w8tdGvQvsugoFxD0AJVTQ9FK8SdQHS+V1LI2Z6XsfFnXvGSOA7AJg0ds7hraM8cFiqP7Q5n0&#10;/4MtX69vFeJVhs8xErSDFv388u3H968osrUZep2Cy11/qyw73d/I8r1GQs4aKpbsSik5NIxWkFFo&#10;/f2TB9bQ8BQthleyAmi6MtKVaVOrzgJCAdDGdeP+0A22MaiEwzAekziAppVwF51P4mjkQtB0/7pX&#10;2rxgskN2k2EF3XbodH2jjc2GpnsXG0zIgret63grTg7AcXsCseGpvbNZuAZ+SoJkHs9j4pFoPPdI&#10;kOfeVTEj3rgIJ6P8PJ/N8vCzjRuStOFVxYQNsxdTSP6sWTtZb2VwkJOWLa8snE1Jq+Vi1iq0piDm&#10;wn27ghy5+adpuCIAl0eUwogE11HiFeN44pGCjLxkEsReECbXyTggCcmLU0o3XLB/p4SGDCcj6KOj&#10;81tugfuecqNpxw2Mi5Z3GQZpwGedaGolOBeV2xvK2+3+qBQ2/YdSQLv3jXaCtRrdat1sFhtAscJd&#10;yOoepKskKAtECDMONo1UHzEaYF5kWH9YUcUwal8KkH8SEmIHjDPIaBKBoY5vFsc3VJQAleHSKIy2&#10;xsxsx9KqV3zZQKzQVUnIK/hpau70/JDX7leDqeBo7SaYHTvHtvN6mLPTXwAAAP//AwBQSwMEFAAG&#10;AAgAAAAhAJhoEGXZAAAABAEAAA8AAABkcnMvZG93bnJldi54bWxMj8FuwjAQRO+V+AdrK/VWnIBa&#10;SoiDKBUXbqWVel3iJY5qr6PYhPTva3opl5VGM5p5W65HZ8VAfWg9K8inGQji2uuWGwWfH7vHFxAh&#10;Imu0nknBDwVYV5O7EgvtL/xOwyE2IpVwKFCBibErpAy1IYdh6jvi5J187zAm2TdS93hJ5c7KWZY9&#10;S4ctpwWDHW0N1d+Hs1Mwvn6h9NbQCaXL9sMuf8u3VqmH+3GzAhFpjP9huOIndKgS09GfWQdhFaRH&#10;4t9N3mw5X4A4KpgvnkBWpbyFr34BAAD//wMAUEsBAi0AFAAGAAgAAAAhALaDOJL+AAAA4QEAABMA&#10;AAAAAAAAAAAAAAAAAAAAAFtDb250ZW50X1R5cGVzXS54bWxQSwECLQAUAAYACAAAACEAOP0h/9YA&#10;AACUAQAACwAAAAAAAAAAAAAAAAAvAQAAX3JlbHMvLnJlbHNQSwECLQAUAAYACAAAACEArKuJQ74C&#10;AACvBQAADgAAAAAAAAAAAAAAAAAuAgAAZHJzL2Uyb0RvYy54bWxQSwECLQAUAAYACAAAACEAmGgQ&#10;ZdkAAAAEAQAADwAAAAAAAAAAAAAAAAAYBQAAZHJzL2Rvd25yZXYueG1sUEsFBgAAAAAEAAQA8wAA&#10;AB4GAAAAAA==&#10;" filled="f" stroked="f">
              <v:textbox>
                <w:txbxContent>
                  <w:p w14:paraId="671B305B" w14:textId="17CF96D2" w:rsidR="00D1779F" w:rsidRPr="00EC5F7D" w:rsidRDefault="00BC525B" w:rsidP="00F459BC">
                    <w:pPr>
                      <w:wordWrap w:val="0"/>
                      <w:snapToGrid w:val="0"/>
                      <w:rPr>
                        <w:rFonts w:ascii="Arial" w:hAnsi="Arial" w:cs="Arial"/>
                        <w:color w:val="0000FF"/>
                        <w:szCs w:val="20"/>
                        <w:u w:val="single"/>
                      </w:rPr>
                    </w:pPr>
                    <w:hyperlink r:id="rId3" w:history="1">
                      <w:r w:rsidRPr="00E159AF">
                        <w:rPr>
                          <w:rStyle w:val="a8"/>
                          <w:rFonts w:ascii="Arial" w:hAnsi="Arial" w:cs="Arial"/>
                          <w:szCs w:val="20"/>
                        </w:rPr>
                        <w:t>www.bio-protocol.org/e2645</w:t>
                      </w:r>
                    </w:hyperlink>
                    <w:r>
                      <w:rPr>
                        <w:rFonts w:ascii="Arial" w:hAnsi="Arial" w:cs="Arial"/>
                        <w:szCs w:val="20"/>
                      </w:rPr>
                      <w:t xml:space="preserve"> </w:t>
                    </w:r>
                    <w:r w:rsidR="00D1779F">
                      <w:rPr>
                        <w:rFonts w:ascii="Arial" w:hAnsi="Arial" w:cs="Arial"/>
                        <w:szCs w:val="20"/>
                      </w:rPr>
                      <w:t xml:space="preserve">  </w:t>
                    </w:r>
                  </w:p>
                </w:txbxContent>
              </v:textbox>
              <w10:anchorlock/>
            </v:rect>
          </w:pict>
        </mc:Fallback>
      </mc:AlternateContent>
    </w:r>
    <w:r>
      <w:rPr>
        <w:sz w:val="18"/>
        <w:szCs w:val="18"/>
        <w:lang w:val="es-ES_tradnl"/>
      </w:rPr>
      <w:t xml:space="preserve">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1A0A5763" wp14:editId="15FBDDF6">
              <wp:extent cx="1552575" cy="349885"/>
              <wp:effectExtent l="0" t="0" r="0" b="0"/>
              <wp:docPr id="2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52575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4E2D9" w14:textId="040D3F64" w:rsidR="00D1779F" w:rsidRDefault="00D1779F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Vol </w:t>
                          </w:r>
                          <w:r w:rsidR="00BC525B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7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Iss </w:t>
                          </w:r>
                          <w:r w:rsidR="00BC525B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23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</w:t>
                          </w:r>
                          <w:r w:rsidR="00CE3FDF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Dec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CE3FDF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05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, 201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7</w:t>
                          </w:r>
                        </w:p>
                        <w:p w14:paraId="38EF7EBE" w14:textId="4FB5A8F2" w:rsidR="00D1779F" w:rsidRPr="00A11045" w:rsidRDefault="00D1779F" w:rsidP="00B007DF">
                          <w:pPr>
                            <w:snapToGrid w:val="0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A110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DOI:10.21769/BioProtoc.</w:t>
                          </w:r>
                          <w:r w:rsidR="00CE3FD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2645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55555111112000</w:t>
                          </w:r>
                        </w:p>
                        <w:p w14:paraId="56DE05AE" w14:textId="77777777" w:rsidR="00D1779F" w:rsidRPr="00A11045" w:rsidRDefault="00D1779F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A0A5763" id="矩形 3" o:spid="_x0000_s1027" style="width:122.25pt;height: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8ywAIAALYFAAAOAAAAZHJzL2Uyb0RvYy54bWysVF1u1DAQfkfiDpbf0/zU2U2iZquy2SCk&#10;ApUKB/AmzsYisYPtbbYgzoLEG4fgOIhrMPb+dLd9QUAerIw9nplvvs9zcbnpO3THlOZS5Dg8CzBi&#10;opI1F6scv39XeglG2lBR004KluN7pvHl7Pmzi3HIWCRb2dVMIQgidDYOOW6NGTLf11XLeqrP5MAE&#10;HDZS9dSAqVZ+regI0fvOj4Jg4o9S1YOSFdMadovtIZ65+E3DKvO2aTQzqMsx1Gbcqty6tKs/u6DZ&#10;StGh5dWuDPoXVfSUC0h6CFVQQ9Fa8Sehel4pqWVjzirZ+7JpeMUcBkATBo/Q3LZ0YA4LNEcPhzbp&#10;/xe2enN3oxCvcxxhJGgPFP36+v3nj2/o3PZmHHQGLrfDjbLo9HAtqw8aCTlvqVixK6Xk2DJaQ0Wh&#10;9fdPLlhDw1W0HF/LGkLTtZGuTZtG9TYgNABtHBv3BzbYxqAKNsM4juJpjFEFZ+ckTZLYpaDZ/vag&#10;tHnJZI/sT44VsO2i07trbWw1NNu72GRClrzrHOOdONkAx+0O5Iar9sxW4Qj8nAbpIlkkxCPRZOGR&#10;oCi8q3JOvEkZTuPivJjPi/CLzRuSrOV1zYRNsxdTSP6MrJ2stzI4yEnLjtc2nC1Jq9Vy3il0R0HM&#10;pft2DTly80/LcE0ALI8ghREJXkSpV06SqUdKEnvpNEi8IExfpJOApKQoTyFdc8H+HRIac5wCq46l&#10;o6IfYQvc9xQbzXpuYFx0vM9xcnCimZXgQtSOWkN5t/0/aoUt/6EVQPeeaCdYq9Gt1s1muXGvwanZ&#10;6ncp63tQsJIgMBggMOrgp5XqE0YjjI0c649rqhhG3SsBryANCbFzxhkknkZgqOOT5fEJFRWEynFl&#10;FEZbY26202k9KL5qIVfomiXkFbydhjtZP9S1e3EwHBy63SCz0+fYdl4P43b2GwAA//8DAFBLAwQU&#10;AAYACAAAACEAtq0v89gAAAAEAQAADwAAAGRycy9kb3ducmV2LnhtbEyPwW7CMBBE75X6D9Yi9Vac&#10;IFKhNA6iVFx6K0XiusRLHNVeR7EJ4e9xe2kvK41mNPO2Wk/OipGG0HlWkM8zEMSN1x23Cg5fu+cV&#10;iBCRNVrPpOBGAdb140OFpfZX/qRxH1uRSjiUqMDE2JdShsaQwzD3PXHyzn5wGJMcWqkHvKZyZ+Ui&#10;y16kw47TgsGetoaa7/3FKZjejii9NXRG6bKPcZe/51ur1NNs2ryCiDTFvzD84Cd0qBPTyV9YB2EV&#10;pEfi703eYrksQJwUFEUOsq7kf/j6DgAA//8DAFBLAQItABQABgAIAAAAIQC2gziS/gAAAOEBAAAT&#10;AAAAAAAAAAAAAAAAAAAAAABbQ29udGVudF9UeXBlc10ueG1sUEsBAi0AFAAGAAgAAAAhADj9If/W&#10;AAAAlAEAAAsAAAAAAAAAAAAAAAAALwEAAF9yZWxzLy5yZWxzUEsBAi0AFAAGAAgAAAAhAECj3zLA&#10;AgAAtgUAAA4AAAAAAAAAAAAAAAAALgIAAGRycy9lMm9Eb2MueG1sUEsBAi0AFAAGAAgAAAAhALat&#10;L/PYAAAABAEAAA8AAAAAAAAAAAAAAAAAGgUAAGRycy9kb3ducmV2LnhtbFBLBQYAAAAABAAEAPMA&#10;AAAfBgAAAAA=&#10;" filled="f" stroked="f">
              <v:textbox>
                <w:txbxContent>
                  <w:p w14:paraId="6534E2D9" w14:textId="040D3F64" w:rsidR="00D1779F" w:rsidRDefault="00D1779F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Vol </w:t>
                    </w:r>
                    <w:r w:rsidR="00BC525B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7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Iss </w:t>
                    </w:r>
                    <w:r w:rsidR="00BC525B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23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</w:t>
                    </w:r>
                    <w:r w:rsidR="00CE3FDF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Dec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CE3FDF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05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, 201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7</w:t>
                    </w:r>
                  </w:p>
                  <w:p w14:paraId="38EF7EBE" w14:textId="4FB5A8F2" w:rsidR="00D1779F" w:rsidRPr="00A11045" w:rsidRDefault="00D1779F" w:rsidP="00B007DF">
                    <w:pPr>
                      <w:snapToGrid w:val="0"/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A11045">
                      <w:rPr>
                        <w:rFonts w:ascii="Arial" w:hAnsi="Arial" w:cs="Arial"/>
                        <w:sz w:val="16"/>
                        <w:szCs w:val="16"/>
                      </w:rPr>
                      <w:t>DOI:10.21769/BioProtoc.</w:t>
                    </w:r>
                    <w:r w:rsidR="00CE3FDF">
                      <w:rPr>
                        <w:rFonts w:ascii="Arial" w:hAnsi="Arial" w:cs="Arial"/>
                        <w:sz w:val="16"/>
                        <w:szCs w:val="16"/>
                      </w:rPr>
                      <w:t>2645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55555111112000</w:t>
                    </w:r>
                  </w:p>
                  <w:p w14:paraId="56DE05AE" w14:textId="77777777" w:rsidR="00D1779F" w:rsidRPr="00A11045" w:rsidRDefault="00D1779F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0DCCD14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5502A5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B12BA7"/>
    <w:multiLevelType w:val="hybridMultilevel"/>
    <w:tmpl w:val="8F3A26E6"/>
    <w:lvl w:ilvl="0" w:tplc="4708555A">
      <w:start w:val="1"/>
      <w:numFmt w:val="upperLetter"/>
      <w:lvlText w:val="%1."/>
      <w:lvlJc w:val="left"/>
      <w:pPr>
        <w:ind w:left="967" w:hanging="167"/>
      </w:pPr>
      <w:rPr>
        <w:rFonts w:ascii="Times New Roman" w:eastAsiaTheme="minorEastAsia" w:hAnsi="Times New Roman" w:cs="Times New Roman"/>
      </w:rPr>
    </w:lvl>
    <w:lvl w:ilvl="1" w:tplc="38C41B7A">
      <w:start w:val="3"/>
      <w:numFmt w:val="lowerLetter"/>
      <w:lvlText w:val="%2."/>
      <w:lvlJc w:val="left"/>
      <w:pPr>
        <w:ind w:left="1600" w:hanging="400"/>
      </w:pPr>
      <w:rPr>
        <w:rFonts w:hint="default"/>
      </w:rPr>
    </w:lvl>
    <w:lvl w:ilvl="2" w:tplc="B2A0373A">
      <w:start w:val="1"/>
      <w:numFmt w:val="lowerLetter"/>
      <w:lvlText w:val="%3."/>
      <w:lvlJc w:val="left"/>
      <w:pPr>
        <w:ind w:left="6495" w:hanging="40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" w15:restartNumberingAfterBreak="0">
    <w:nsid w:val="08F67B40"/>
    <w:multiLevelType w:val="hybridMultilevel"/>
    <w:tmpl w:val="2D7E81DC"/>
    <w:lvl w:ilvl="0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0BBD0501"/>
    <w:multiLevelType w:val="multilevel"/>
    <w:tmpl w:val="458C6190"/>
    <w:styleLink w:val="List0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48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880"/>
        </w:tabs>
        <w:ind w:left="8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341"/>
        </w:tabs>
        <w:ind w:left="134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40"/>
        </w:tabs>
        <w:ind w:left="184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4">
      <w:start w:val="1"/>
      <w:numFmt w:val="lowerLetter"/>
      <w:lvlText w:val="%5)"/>
      <w:lvlJc w:val="left"/>
      <w:pPr>
        <w:tabs>
          <w:tab w:val="num" w:pos="2320"/>
        </w:tabs>
        <w:ind w:left="232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2781"/>
        </w:tabs>
        <w:ind w:left="278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3280"/>
        </w:tabs>
        <w:ind w:left="32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7">
      <w:start w:val="1"/>
      <w:numFmt w:val="lowerLetter"/>
      <w:lvlText w:val="%8)"/>
      <w:lvlJc w:val="left"/>
      <w:pPr>
        <w:tabs>
          <w:tab w:val="num" w:pos="3760"/>
        </w:tabs>
        <w:ind w:left="376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4221"/>
        </w:tabs>
        <w:ind w:left="422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</w:abstractNum>
  <w:abstractNum w:abstractNumId="5" w15:restartNumberingAfterBreak="0">
    <w:nsid w:val="0C2F166B"/>
    <w:multiLevelType w:val="hybridMultilevel"/>
    <w:tmpl w:val="FB5800F0"/>
    <w:lvl w:ilvl="0" w:tplc="981CE5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7EF502C"/>
    <w:multiLevelType w:val="hybridMultilevel"/>
    <w:tmpl w:val="DB26C02C"/>
    <w:lvl w:ilvl="0" w:tplc="CAC46526">
      <w:start w:val="1"/>
      <w:numFmt w:val="lowerLetter"/>
      <w:lvlText w:val="%1."/>
      <w:lvlJc w:val="left"/>
      <w:pPr>
        <w:ind w:left="113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54" w:hanging="420"/>
      </w:pPr>
    </w:lvl>
    <w:lvl w:ilvl="2" w:tplc="0409001B" w:tentative="1">
      <w:start w:val="1"/>
      <w:numFmt w:val="lowerRoman"/>
      <w:lvlText w:val="%3."/>
      <w:lvlJc w:val="right"/>
      <w:pPr>
        <w:ind w:left="1974" w:hanging="420"/>
      </w:pPr>
    </w:lvl>
    <w:lvl w:ilvl="3" w:tplc="0409000F" w:tentative="1">
      <w:start w:val="1"/>
      <w:numFmt w:val="decimal"/>
      <w:lvlText w:val="%4."/>
      <w:lvlJc w:val="left"/>
      <w:pPr>
        <w:ind w:left="2394" w:hanging="420"/>
      </w:pPr>
    </w:lvl>
    <w:lvl w:ilvl="4" w:tplc="04090019" w:tentative="1">
      <w:start w:val="1"/>
      <w:numFmt w:val="lowerLetter"/>
      <w:lvlText w:val="%5)"/>
      <w:lvlJc w:val="left"/>
      <w:pPr>
        <w:ind w:left="2814" w:hanging="420"/>
      </w:pPr>
    </w:lvl>
    <w:lvl w:ilvl="5" w:tplc="0409001B" w:tentative="1">
      <w:start w:val="1"/>
      <w:numFmt w:val="lowerRoman"/>
      <w:lvlText w:val="%6."/>
      <w:lvlJc w:val="right"/>
      <w:pPr>
        <w:ind w:left="3234" w:hanging="420"/>
      </w:pPr>
    </w:lvl>
    <w:lvl w:ilvl="6" w:tplc="0409000F" w:tentative="1">
      <w:start w:val="1"/>
      <w:numFmt w:val="decimal"/>
      <w:lvlText w:val="%7."/>
      <w:lvlJc w:val="left"/>
      <w:pPr>
        <w:ind w:left="3654" w:hanging="420"/>
      </w:pPr>
    </w:lvl>
    <w:lvl w:ilvl="7" w:tplc="04090019" w:tentative="1">
      <w:start w:val="1"/>
      <w:numFmt w:val="lowerLetter"/>
      <w:lvlText w:val="%8)"/>
      <w:lvlJc w:val="left"/>
      <w:pPr>
        <w:ind w:left="4074" w:hanging="420"/>
      </w:pPr>
    </w:lvl>
    <w:lvl w:ilvl="8" w:tplc="0409001B" w:tentative="1">
      <w:start w:val="1"/>
      <w:numFmt w:val="lowerRoman"/>
      <w:lvlText w:val="%9."/>
      <w:lvlJc w:val="right"/>
      <w:pPr>
        <w:ind w:left="4494" w:hanging="420"/>
      </w:pPr>
    </w:lvl>
  </w:abstractNum>
  <w:abstractNum w:abstractNumId="7" w15:restartNumberingAfterBreak="0">
    <w:nsid w:val="1814775E"/>
    <w:multiLevelType w:val="hybridMultilevel"/>
    <w:tmpl w:val="3EF6DBD4"/>
    <w:lvl w:ilvl="0" w:tplc="B2A0373A">
      <w:start w:val="1"/>
      <w:numFmt w:val="lowerLetter"/>
      <w:lvlText w:val="%1."/>
      <w:lvlJc w:val="left"/>
      <w:pPr>
        <w:ind w:left="16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8" w15:restartNumberingAfterBreak="0">
    <w:nsid w:val="1F4D757B"/>
    <w:multiLevelType w:val="hybridMultilevel"/>
    <w:tmpl w:val="417C9F5E"/>
    <w:lvl w:ilvl="0" w:tplc="32DA4C9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6268839E">
      <w:start w:val="10"/>
      <w:numFmt w:val="bullet"/>
      <w:lvlText w:val=""/>
      <w:lvlJc w:val="left"/>
      <w:pPr>
        <w:ind w:left="2360" w:hanging="360"/>
      </w:pPr>
      <w:rPr>
        <w:rFonts w:ascii="Wingdings" w:eastAsiaTheme="minorEastAsia" w:hAnsi="Wingdings" w:cs="Times New Roman" w:hint="default"/>
      </w:rPr>
    </w:lvl>
    <w:lvl w:ilvl="5" w:tplc="7E8EA2CA">
      <w:start w:val="10"/>
      <w:numFmt w:val="bullet"/>
      <w:lvlText w:val="-"/>
      <w:lvlJc w:val="left"/>
      <w:pPr>
        <w:ind w:left="2760" w:hanging="360"/>
      </w:pPr>
      <w:rPr>
        <w:rFonts w:ascii="Times New Roman" w:eastAsiaTheme="minorEastAsia" w:hAnsi="Times New Roman" w:cs="Times New Roman" w:hint="default"/>
      </w:rPr>
    </w:lvl>
    <w:lvl w:ilvl="6" w:tplc="9BD2584E">
      <w:start w:val="100"/>
      <w:numFmt w:val="decimal"/>
      <w:lvlText w:val="%7"/>
      <w:lvlJc w:val="left"/>
      <w:pPr>
        <w:ind w:left="3160" w:hanging="360"/>
      </w:pPr>
      <w:rPr>
        <w:rFonts w:hint="default"/>
      </w:rPr>
    </w:lvl>
    <w:lvl w:ilvl="7" w:tplc="19309D5E">
      <w:start w:val="100"/>
      <w:numFmt w:val="bullet"/>
      <w:lvlText w:val="&gt;"/>
      <w:lvlJc w:val="left"/>
      <w:pPr>
        <w:ind w:left="3560" w:hanging="360"/>
      </w:pPr>
      <w:rPr>
        <w:rFonts w:ascii="Times New Roman" w:eastAsiaTheme="minorEastAsia" w:hAnsi="Times New Roman" w:cs="Times New Roman" w:hint="default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231340ED"/>
    <w:multiLevelType w:val="hybridMultilevel"/>
    <w:tmpl w:val="29D43422"/>
    <w:lvl w:ilvl="0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 w15:restartNumberingAfterBreak="0">
    <w:nsid w:val="285C7A72"/>
    <w:multiLevelType w:val="hybridMultilevel"/>
    <w:tmpl w:val="A2D0946E"/>
    <w:lvl w:ilvl="0" w:tplc="B672A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13D1C24"/>
    <w:multiLevelType w:val="hybridMultilevel"/>
    <w:tmpl w:val="4378B312"/>
    <w:lvl w:ilvl="0" w:tplc="33BC12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37012A6"/>
    <w:multiLevelType w:val="hybridMultilevel"/>
    <w:tmpl w:val="AB10117C"/>
    <w:lvl w:ilvl="0" w:tplc="1E2E1AE8">
      <w:start w:val="1"/>
      <w:numFmt w:val="upperLetter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3" w15:restartNumberingAfterBreak="0">
    <w:nsid w:val="407225AD"/>
    <w:multiLevelType w:val="hybridMultilevel"/>
    <w:tmpl w:val="0E169F3E"/>
    <w:lvl w:ilvl="0" w:tplc="B2A0373A">
      <w:start w:val="1"/>
      <w:numFmt w:val="lowerLetter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14" w15:restartNumberingAfterBreak="0">
    <w:nsid w:val="4A474828"/>
    <w:multiLevelType w:val="hybridMultilevel"/>
    <w:tmpl w:val="BD7844E4"/>
    <w:lvl w:ilvl="0" w:tplc="71AAE512">
      <w:start w:val="3"/>
      <w:numFmt w:val="lowerLetter"/>
      <w:lvlText w:val="%1."/>
      <w:lvlJc w:val="left"/>
      <w:pPr>
        <w:ind w:left="12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AD46B43"/>
    <w:multiLevelType w:val="hybridMultilevel"/>
    <w:tmpl w:val="9864C132"/>
    <w:lvl w:ilvl="0" w:tplc="4708555A">
      <w:start w:val="1"/>
      <w:numFmt w:val="upperLetter"/>
      <w:lvlText w:val="%1."/>
      <w:lvlJc w:val="left"/>
      <w:pPr>
        <w:ind w:left="967" w:hanging="167"/>
      </w:pPr>
      <w:rPr>
        <w:rFonts w:ascii="Times New Roman" w:eastAsiaTheme="minorEastAsia" w:hAnsi="Times New Roman" w:cs="Times New Roman"/>
      </w:rPr>
    </w:lvl>
    <w:lvl w:ilvl="1" w:tplc="04090011">
      <w:start w:val="1"/>
      <w:numFmt w:val="decimalEnclosedCircle"/>
      <w:lvlText w:val="%2"/>
      <w:lvlJc w:val="left"/>
      <w:pPr>
        <w:ind w:left="1600" w:hanging="400"/>
      </w:pPr>
    </w:lvl>
    <w:lvl w:ilvl="2" w:tplc="0409001B">
      <w:start w:val="1"/>
      <w:numFmt w:val="lowerRoman"/>
      <w:lvlText w:val="%3."/>
      <w:lvlJc w:val="right"/>
      <w:pPr>
        <w:ind w:left="2000" w:hanging="400"/>
      </w:pPr>
    </w:lvl>
    <w:lvl w:ilvl="3" w:tplc="0409000F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6" w15:restartNumberingAfterBreak="0">
    <w:nsid w:val="4C080745"/>
    <w:multiLevelType w:val="hybridMultilevel"/>
    <w:tmpl w:val="0660CE54"/>
    <w:lvl w:ilvl="0" w:tplc="6FC8A662">
      <w:start w:val="3"/>
      <w:numFmt w:val="upperLetter"/>
      <w:lvlText w:val="%1."/>
      <w:lvlJc w:val="left"/>
      <w:pPr>
        <w:ind w:left="12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4F4B28C9"/>
    <w:multiLevelType w:val="hybridMultilevel"/>
    <w:tmpl w:val="733AD678"/>
    <w:lvl w:ilvl="0" w:tplc="434AD0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1C549E9"/>
    <w:multiLevelType w:val="hybridMultilevel"/>
    <w:tmpl w:val="47A62DB4"/>
    <w:lvl w:ilvl="0" w:tplc="084220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B2A0373A">
      <w:start w:val="1"/>
      <w:numFmt w:val="lowerLetter"/>
      <w:lvlText w:val="%3."/>
      <w:lvlJc w:val="left"/>
      <w:pPr>
        <w:ind w:left="1600" w:hanging="400"/>
      </w:pPr>
      <w:rPr>
        <w:rFonts w:hint="default"/>
      </w:rPr>
    </w:lvl>
    <w:lvl w:ilvl="3" w:tplc="B2A0373A">
      <w:start w:val="1"/>
      <w:numFmt w:val="lowerLetter"/>
      <w:lvlText w:val="%4."/>
      <w:lvlJc w:val="left"/>
      <w:pPr>
        <w:ind w:left="2000" w:hanging="400"/>
      </w:pPr>
      <w:rPr>
        <w:rFonts w:hint="default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5A6471B0"/>
    <w:multiLevelType w:val="hybridMultilevel"/>
    <w:tmpl w:val="58A2BC80"/>
    <w:lvl w:ilvl="0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0" w15:restartNumberingAfterBreak="0">
    <w:nsid w:val="5AC90FB9"/>
    <w:multiLevelType w:val="hybridMultilevel"/>
    <w:tmpl w:val="C00E600C"/>
    <w:lvl w:ilvl="0" w:tplc="E070A39E">
      <w:start w:val="1"/>
      <w:numFmt w:val="lowerLetter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E070A39E">
      <w:start w:val="1"/>
      <w:numFmt w:val="lowerLetter"/>
      <w:lvlText w:val="%4."/>
      <w:lvlJc w:val="left"/>
      <w:pPr>
        <w:ind w:left="1680" w:hanging="420"/>
      </w:pPr>
      <w:rPr>
        <w:rFonts w:hint="eastAsia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3906840"/>
    <w:multiLevelType w:val="hybridMultilevel"/>
    <w:tmpl w:val="64826D76"/>
    <w:lvl w:ilvl="0" w:tplc="CAC46526">
      <w:start w:val="1"/>
      <w:numFmt w:val="low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1D0F16"/>
    <w:multiLevelType w:val="hybridMultilevel"/>
    <w:tmpl w:val="DB04D8AA"/>
    <w:lvl w:ilvl="0" w:tplc="B4AA4E7A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AA80430"/>
    <w:multiLevelType w:val="hybridMultilevel"/>
    <w:tmpl w:val="1E8646A0"/>
    <w:lvl w:ilvl="0" w:tplc="04090019">
      <w:start w:val="1"/>
      <w:numFmt w:val="upperLetter"/>
      <w:lvlText w:val="%1."/>
      <w:lvlJc w:val="left"/>
      <w:pPr>
        <w:ind w:left="1160" w:hanging="400"/>
      </w:pPr>
    </w:lvl>
    <w:lvl w:ilvl="1" w:tplc="04090019">
      <w:start w:val="1"/>
      <w:numFmt w:val="upperLetter"/>
      <w:lvlText w:val="%2."/>
      <w:lvlJc w:val="left"/>
      <w:pPr>
        <w:ind w:left="1392" w:hanging="400"/>
      </w:pPr>
    </w:lvl>
    <w:lvl w:ilvl="2" w:tplc="0409001B">
      <w:start w:val="1"/>
      <w:numFmt w:val="lowerRoman"/>
      <w:lvlText w:val="%3."/>
      <w:lvlJc w:val="right"/>
      <w:pPr>
        <w:ind w:left="1792" w:hanging="400"/>
      </w:pPr>
    </w:lvl>
    <w:lvl w:ilvl="3" w:tplc="0409000F">
      <w:start w:val="1"/>
      <w:numFmt w:val="decimal"/>
      <w:lvlText w:val="%4."/>
      <w:lvlJc w:val="left"/>
      <w:pPr>
        <w:ind w:left="2192" w:hanging="400"/>
      </w:pPr>
    </w:lvl>
    <w:lvl w:ilvl="4" w:tplc="04090019" w:tentative="1">
      <w:start w:val="1"/>
      <w:numFmt w:val="upperLetter"/>
      <w:lvlText w:val="%5."/>
      <w:lvlJc w:val="left"/>
      <w:pPr>
        <w:ind w:left="2592" w:hanging="400"/>
      </w:pPr>
    </w:lvl>
    <w:lvl w:ilvl="5" w:tplc="0409001B" w:tentative="1">
      <w:start w:val="1"/>
      <w:numFmt w:val="lowerRoman"/>
      <w:lvlText w:val="%6."/>
      <w:lvlJc w:val="right"/>
      <w:pPr>
        <w:ind w:left="2992" w:hanging="400"/>
      </w:pPr>
    </w:lvl>
    <w:lvl w:ilvl="6" w:tplc="0409000F" w:tentative="1">
      <w:start w:val="1"/>
      <w:numFmt w:val="decimal"/>
      <w:lvlText w:val="%7."/>
      <w:lvlJc w:val="left"/>
      <w:pPr>
        <w:ind w:left="3392" w:hanging="400"/>
      </w:pPr>
    </w:lvl>
    <w:lvl w:ilvl="7" w:tplc="04090019" w:tentative="1">
      <w:start w:val="1"/>
      <w:numFmt w:val="upperLetter"/>
      <w:lvlText w:val="%8."/>
      <w:lvlJc w:val="left"/>
      <w:pPr>
        <w:ind w:left="3792" w:hanging="400"/>
      </w:pPr>
    </w:lvl>
    <w:lvl w:ilvl="8" w:tplc="0409001B" w:tentative="1">
      <w:start w:val="1"/>
      <w:numFmt w:val="lowerRoman"/>
      <w:lvlText w:val="%9."/>
      <w:lvlJc w:val="right"/>
      <w:pPr>
        <w:ind w:left="4192" w:hanging="400"/>
      </w:pPr>
    </w:lvl>
  </w:abstractNum>
  <w:abstractNum w:abstractNumId="24" w15:restartNumberingAfterBreak="0">
    <w:nsid w:val="6CC03D70"/>
    <w:multiLevelType w:val="hybridMultilevel"/>
    <w:tmpl w:val="B2AE30E6"/>
    <w:lvl w:ilvl="0" w:tplc="5F942422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38" w:hanging="420"/>
      </w:pPr>
    </w:lvl>
    <w:lvl w:ilvl="2" w:tplc="0409001B" w:tentative="1">
      <w:start w:val="1"/>
      <w:numFmt w:val="lowerRoman"/>
      <w:lvlText w:val="%3."/>
      <w:lvlJc w:val="right"/>
      <w:pPr>
        <w:ind w:left="1258" w:hanging="420"/>
      </w:pPr>
    </w:lvl>
    <w:lvl w:ilvl="3" w:tplc="0409000F" w:tentative="1">
      <w:start w:val="1"/>
      <w:numFmt w:val="decimal"/>
      <w:lvlText w:val="%4."/>
      <w:lvlJc w:val="left"/>
      <w:pPr>
        <w:ind w:left="1678" w:hanging="420"/>
      </w:pPr>
    </w:lvl>
    <w:lvl w:ilvl="4" w:tplc="04090019" w:tentative="1">
      <w:start w:val="1"/>
      <w:numFmt w:val="lowerLetter"/>
      <w:lvlText w:val="%5)"/>
      <w:lvlJc w:val="left"/>
      <w:pPr>
        <w:ind w:left="2098" w:hanging="420"/>
      </w:pPr>
    </w:lvl>
    <w:lvl w:ilvl="5" w:tplc="0409001B" w:tentative="1">
      <w:start w:val="1"/>
      <w:numFmt w:val="lowerRoman"/>
      <w:lvlText w:val="%6."/>
      <w:lvlJc w:val="right"/>
      <w:pPr>
        <w:ind w:left="2518" w:hanging="420"/>
      </w:pPr>
    </w:lvl>
    <w:lvl w:ilvl="6" w:tplc="0409000F" w:tentative="1">
      <w:start w:val="1"/>
      <w:numFmt w:val="decimal"/>
      <w:lvlText w:val="%7."/>
      <w:lvlJc w:val="left"/>
      <w:pPr>
        <w:ind w:left="2938" w:hanging="420"/>
      </w:pPr>
    </w:lvl>
    <w:lvl w:ilvl="7" w:tplc="04090019" w:tentative="1">
      <w:start w:val="1"/>
      <w:numFmt w:val="lowerLetter"/>
      <w:lvlText w:val="%8)"/>
      <w:lvlJc w:val="left"/>
      <w:pPr>
        <w:ind w:left="3358" w:hanging="420"/>
      </w:pPr>
    </w:lvl>
    <w:lvl w:ilvl="8" w:tplc="0409001B" w:tentative="1">
      <w:start w:val="1"/>
      <w:numFmt w:val="lowerRoman"/>
      <w:lvlText w:val="%9."/>
      <w:lvlJc w:val="right"/>
      <w:pPr>
        <w:ind w:left="3778" w:hanging="420"/>
      </w:pPr>
    </w:lvl>
  </w:abstractNum>
  <w:abstractNum w:abstractNumId="25" w15:restartNumberingAfterBreak="0">
    <w:nsid w:val="6E615D5D"/>
    <w:multiLevelType w:val="hybridMultilevel"/>
    <w:tmpl w:val="0D667264"/>
    <w:lvl w:ilvl="0" w:tplc="B2A0373A">
      <w:start w:val="1"/>
      <w:numFmt w:val="lowerLetter"/>
      <w:lvlText w:val="%1."/>
      <w:lvlJc w:val="left"/>
      <w:pPr>
        <w:ind w:left="16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15"/>
  </w:num>
  <w:num w:numId="6">
    <w:abstractNumId w:val="13"/>
  </w:num>
  <w:num w:numId="7">
    <w:abstractNumId w:val="7"/>
  </w:num>
  <w:num w:numId="8">
    <w:abstractNumId w:val="25"/>
  </w:num>
  <w:num w:numId="9">
    <w:abstractNumId w:val="2"/>
  </w:num>
  <w:num w:numId="10">
    <w:abstractNumId w:val="12"/>
  </w:num>
  <w:num w:numId="11">
    <w:abstractNumId w:val="18"/>
  </w:num>
  <w:num w:numId="12">
    <w:abstractNumId w:val="14"/>
  </w:num>
  <w:num w:numId="13">
    <w:abstractNumId w:val="16"/>
  </w:num>
  <w:num w:numId="14">
    <w:abstractNumId w:val="19"/>
  </w:num>
  <w:num w:numId="15">
    <w:abstractNumId w:val="3"/>
  </w:num>
  <w:num w:numId="16">
    <w:abstractNumId w:val="9"/>
  </w:num>
  <w:num w:numId="17">
    <w:abstractNumId w:val="23"/>
  </w:num>
  <w:num w:numId="18">
    <w:abstractNumId w:val="10"/>
  </w:num>
  <w:num w:numId="19">
    <w:abstractNumId w:val="5"/>
  </w:num>
  <w:num w:numId="20">
    <w:abstractNumId w:val="17"/>
  </w:num>
  <w:num w:numId="21">
    <w:abstractNumId w:val="11"/>
  </w:num>
  <w:num w:numId="22">
    <w:abstractNumId w:val="6"/>
  </w:num>
  <w:num w:numId="23">
    <w:abstractNumId w:val="21"/>
  </w:num>
  <w:num w:numId="24">
    <w:abstractNumId w:val="24"/>
  </w:num>
  <w:num w:numId="25">
    <w:abstractNumId w:val="22"/>
  </w:num>
  <w:num w:numId="26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bordersDoNotSurroundHeader/>
  <w:bordersDoNotSurroundFooter/>
  <w:attachedTemplate r:id="rId1"/>
  <w:defaultTabStop w:val="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E3NzYwNjAzNTEyMbBQ0lEKTi0uzszPAykwrgUAeUCL9SwAAAA="/>
  </w:docVars>
  <w:rsids>
    <w:rsidRoot w:val="00997C3F"/>
    <w:rsid w:val="00000974"/>
    <w:rsid w:val="00001C33"/>
    <w:rsid w:val="000043C1"/>
    <w:rsid w:val="000059A4"/>
    <w:rsid w:val="00015C0D"/>
    <w:rsid w:val="00021060"/>
    <w:rsid w:val="00022086"/>
    <w:rsid w:val="00023498"/>
    <w:rsid w:val="00025879"/>
    <w:rsid w:val="000269AD"/>
    <w:rsid w:val="00026F0D"/>
    <w:rsid w:val="000278F4"/>
    <w:rsid w:val="0003210F"/>
    <w:rsid w:val="000323E3"/>
    <w:rsid w:val="00032AA7"/>
    <w:rsid w:val="0003334E"/>
    <w:rsid w:val="000377D2"/>
    <w:rsid w:val="000405BC"/>
    <w:rsid w:val="000442BF"/>
    <w:rsid w:val="00045F10"/>
    <w:rsid w:val="00052851"/>
    <w:rsid w:val="000627F0"/>
    <w:rsid w:val="00063579"/>
    <w:rsid w:val="00067EED"/>
    <w:rsid w:val="0007298E"/>
    <w:rsid w:val="000741FE"/>
    <w:rsid w:val="000745CC"/>
    <w:rsid w:val="00077D3B"/>
    <w:rsid w:val="0008046F"/>
    <w:rsid w:val="00080E06"/>
    <w:rsid w:val="00085C5F"/>
    <w:rsid w:val="00092BD9"/>
    <w:rsid w:val="00093253"/>
    <w:rsid w:val="00096A86"/>
    <w:rsid w:val="00096AD5"/>
    <w:rsid w:val="000A04F5"/>
    <w:rsid w:val="000B179C"/>
    <w:rsid w:val="000B7917"/>
    <w:rsid w:val="000C176E"/>
    <w:rsid w:val="000C5516"/>
    <w:rsid w:val="000C69FD"/>
    <w:rsid w:val="000D08C4"/>
    <w:rsid w:val="000D0A2A"/>
    <w:rsid w:val="000D0D58"/>
    <w:rsid w:val="000D3B04"/>
    <w:rsid w:val="000D3EBA"/>
    <w:rsid w:val="000D5D02"/>
    <w:rsid w:val="000D6900"/>
    <w:rsid w:val="000E1C5D"/>
    <w:rsid w:val="000E246B"/>
    <w:rsid w:val="000E4C60"/>
    <w:rsid w:val="000F54FE"/>
    <w:rsid w:val="000F7936"/>
    <w:rsid w:val="00100F0D"/>
    <w:rsid w:val="001120CA"/>
    <w:rsid w:val="00114E9A"/>
    <w:rsid w:val="00121396"/>
    <w:rsid w:val="00121524"/>
    <w:rsid w:val="00122094"/>
    <w:rsid w:val="001228E6"/>
    <w:rsid w:val="00125346"/>
    <w:rsid w:val="00125494"/>
    <w:rsid w:val="001255D4"/>
    <w:rsid w:val="0013650A"/>
    <w:rsid w:val="00140291"/>
    <w:rsid w:val="00142469"/>
    <w:rsid w:val="00146E79"/>
    <w:rsid w:val="001525C0"/>
    <w:rsid w:val="00153D4C"/>
    <w:rsid w:val="001553BB"/>
    <w:rsid w:val="00165AF8"/>
    <w:rsid w:val="00172D61"/>
    <w:rsid w:val="00172F3E"/>
    <w:rsid w:val="00175CC7"/>
    <w:rsid w:val="0017684A"/>
    <w:rsid w:val="00186062"/>
    <w:rsid w:val="00186FE6"/>
    <w:rsid w:val="0019124C"/>
    <w:rsid w:val="00191BA5"/>
    <w:rsid w:val="001978AB"/>
    <w:rsid w:val="001A23E9"/>
    <w:rsid w:val="001A3834"/>
    <w:rsid w:val="001A4266"/>
    <w:rsid w:val="001A49CE"/>
    <w:rsid w:val="001A5582"/>
    <w:rsid w:val="001B1381"/>
    <w:rsid w:val="001B369E"/>
    <w:rsid w:val="001B45AE"/>
    <w:rsid w:val="001B482A"/>
    <w:rsid w:val="001B5AAE"/>
    <w:rsid w:val="001C1F8E"/>
    <w:rsid w:val="001C317E"/>
    <w:rsid w:val="001D28AB"/>
    <w:rsid w:val="001D45AB"/>
    <w:rsid w:val="001D4655"/>
    <w:rsid w:val="001E4077"/>
    <w:rsid w:val="001E480F"/>
    <w:rsid w:val="001E4A2C"/>
    <w:rsid w:val="001E72CA"/>
    <w:rsid w:val="001F6ACB"/>
    <w:rsid w:val="002048B2"/>
    <w:rsid w:val="00205C50"/>
    <w:rsid w:val="00207447"/>
    <w:rsid w:val="0020760F"/>
    <w:rsid w:val="002079B5"/>
    <w:rsid w:val="002175A4"/>
    <w:rsid w:val="00221949"/>
    <w:rsid w:val="00222994"/>
    <w:rsid w:val="00227574"/>
    <w:rsid w:val="002358EA"/>
    <w:rsid w:val="00237052"/>
    <w:rsid w:val="00237483"/>
    <w:rsid w:val="00250FE4"/>
    <w:rsid w:val="00254BC0"/>
    <w:rsid w:val="002665B8"/>
    <w:rsid w:val="002669AE"/>
    <w:rsid w:val="00267D8B"/>
    <w:rsid w:val="00270160"/>
    <w:rsid w:val="0027054A"/>
    <w:rsid w:val="00273FC7"/>
    <w:rsid w:val="00277DB4"/>
    <w:rsid w:val="0028376B"/>
    <w:rsid w:val="00287923"/>
    <w:rsid w:val="00291574"/>
    <w:rsid w:val="00293CB8"/>
    <w:rsid w:val="0029411E"/>
    <w:rsid w:val="002946B9"/>
    <w:rsid w:val="00295F78"/>
    <w:rsid w:val="002A072B"/>
    <w:rsid w:val="002A5DD6"/>
    <w:rsid w:val="002B1624"/>
    <w:rsid w:val="002C3213"/>
    <w:rsid w:val="002D2446"/>
    <w:rsid w:val="002E6CD6"/>
    <w:rsid w:val="002E7365"/>
    <w:rsid w:val="002F022C"/>
    <w:rsid w:val="002F6D2C"/>
    <w:rsid w:val="00300EF1"/>
    <w:rsid w:val="00311E23"/>
    <w:rsid w:val="0031285C"/>
    <w:rsid w:val="00312937"/>
    <w:rsid w:val="00323BCF"/>
    <w:rsid w:val="003275D5"/>
    <w:rsid w:val="00332423"/>
    <w:rsid w:val="003368D7"/>
    <w:rsid w:val="003376FB"/>
    <w:rsid w:val="00337E2C"/>
    <w:rsid w:val="0034364F"/>
    <w:rsid w:val="0034719C"/>
    <w:rsid w:val="00347645"/>
    <w:rsid w:val="00352D8D"/>
    <w:rsid w:val="00354882"/>
    <w:rsid w:val="00355AC5"/>
    <w:rsid w:val="00361F73"/>
    <w:rsid w:val="00361F8D"/>
    <w:rsid w:val="00367F2D"/>
    <w:rsid w:val="00371E44"/>
    <w:rsid w:val="0037227F"/>
    <w:rsid w:val="003730E3"/>
    <w:rsid w:val="003739AE"/>
    <w:rsid w:val="00375AAD"/>
    <w:rsid w:val="003760B8"/>
    <w:rsid w:val="00380C92"/>
    <w:rsid w:val="00384524"/>
    <w:rsid w:val="003874F4"/>
    <w:rsid w:val="00391368"/>
    <w:rsid w:val="003926A3"/>
    <w:rsid w:val="003A1C5E"/>
    <w:rsid w:val="003A5943"/>
    <w:rsid w:val="003B27BD"/>
    <w:rsid w:val="003C5DD8"/>
    <w:rsid w:val="003C64F4"/>
    <w:rsid w:val="003C6864"/>
    <w:rsid w:val="003C71A0"/>
    <w:rsid w:val="003D0265"/>
    <w:rsid w:val="003D0F4F"/>
    <w:rsid w:val="003D4F4B"/>
    <w:rsid w:val="003D7435"/>
    <w:rsid w:val="003E418D"/>
    <w:rsid w:val="003E4592"/>
    <w:rsid w:val="003E63F3"/>
    <w:rsid w:val="003E7D6A"/>
    <w:rsid w:val="003F167B"/>
    <w:rsid w:val="003F1DF2"/>
    <w:rsid w:val="00401412"/>
    <w:rsid w:val="00402B81"/>
    <w:rsid w:val="00403527"/>
    <w:rsid w:val="00403E27"/>
    <w:rsid w:val="00410138"/>
    <w:rsid w:val="0041603F"/>
    <w:rsid w:val="00416CA7"/>
    <w:rsid w:val="00421765"/>
    <w:rsid w:val="00422B8C"/>
    <w:rsid w:val="004231FE"/>
    <w:rsid w:val="004255B2"/>
    <w:rsid w:val="0042774F"/>
    <w:rsid w:val="00432C08"/>
    <w:rsid w:val="00436F0C"/>
    <w:rsid w:val="00437D10"/>
    <w:rsid w:val="00441F22"/>
    <w:rsid w:val="00445D92"/>
    <w:rsid w:val="004472A6"/>
    <w:rsid w:val="004502EC"/>
    <w:rsid w:val="00451A7A"/>
    <w:rsid w:val="00460D44"/>
    <w:rsid w:val="00462262"/>
    <w:rsid w:val="00467FDB"/>
    <w:rsid w:val="00483653"/>
    <w:rsid w:val="00497E66"/>
    <w:rsid w:val="004A053F"/>
    <w:rsid w:val="004A06DA"/>
    <w:rsid w:val="004A2DD5"/>
    <w:rsid w:val="004A36B8"/>
    <w:rsid w:val="004A6149"/>
    <w:rsid w:val="004A70C7"/>
    <w:rsid w:val="004A7263"/>
    <w:rsid w:val="004B16EA"/>
    <w:rsid w:val="004B2B53"/>
    <w:rsid w:val="004C0837"/>
    <w:rsid w:val="004D1B1B"/>
    <w:rsid w:val="004D2403"/>
    <w:rsid w:val="004D31B9"/>
    <w:rsid w:val="004D3870"/>
    <w:rsid w:val="004E15BC"/>
    <w:rsid w:val="004E6D7F"/>
    <w:rsid w:val="004E771F"/>
    <w:rsid w:val="004F2038"/>
    <w:rsid w:val="004F328F"/>
    <w:rsid w:val="004F455B"/>
    <w:rsid w:val="004F50FE"/>
    <w:rsid w:val="004F63AD"/>
    <w:rsid w:val="005042AC"/>
    <w:rsid w:val="005058A3"/>
    <w:rsid w:val="00505FC6"/>
    <w:rsid w:val="005067CA"/>
    <w:rsid w:val="00510600"/>
    <w:rsid w:val="005138DA"/>
    <w:rsid w:val="00527592"/>
    <w:rsid w:val="00527E54"/>
    <w:rsid w:val="00531543"/>
    <w:rsid w:val="00532761"/>
    <w:rsid w:val="005379CB"/>
    <w:rsid w:val="00543C1E"/>
    <w:rsid w:val="0054488A"/>
    <w:rsid w:val="00550F5A"/>
    <w:rsid w:val="00553350"/>
    <w:rsid w:val="00562E17"/>
    <w:rsid w:val="00566792"/>
    <w:rsid w:val="00570614"/>
    <w:rsid w:val="0057271A"/>
    <w:rsid w:val="00572985"/>
    <w:rsid w:val="00577751"/>
    <w:rsid w:val="005818B2"/>
    <w:rsid w:val="00582135"/>
    <w:rsid w:val="00587549"/>
    <w:rsid w:val="0059705C"/>
    <w:rsid w:val="00597F9B"/>
    <w:rsid w:val="005A0140"/>
    <w:rsid w:val="005A3B65"/>
    <w:rsid w:val="005A45FD"/>
    <w:rsid w:val="005A580A"/>
    <w:rsid w:val="005B325E"/>
    <w:rsid w:val="005C6618"/>
    <w:rsid w:val="005E06B5"/>
    <w:rsid w:val="005F4493"/>
    <w:rsid w:val="005F5452"/>
    <w:rsid w:val="005F70F8"/>
    <w:rsid w:val="006041FD"/>
    <w:rsid w:val="00605C43"/>
    <w:rsid w:val="00610E5C"/>
    <w:rsid w:val="00613878"/>
    <w:rsid w:val="00614B4E"/>
    <w:rsid w:val="00615FB3"/>
    <w:rsid w:val="0062651C"/>
    <w:rsid w:val="006267C2"/>
    <w:rsid w:val="00627819"/>
    <w:rsid w:val="0063299C"/>
    <w:rsid w:val="00637B8B"/>
    <w:rsid w:val="0064031F"/>
    <w:rsid w:val="00640F12"/>
    <w:rsid w:val="006411B8"/>
    <w:rsid w:val="006508F1"/>
    <w:rsid w:val="00651609"/>
    <w:rsid w:val="0065504A"/>
    <w:rsid w:val="00671636"/>
    <w:rsid w:val="00673009"/>
    <w:rsid w:val="00674F8B"/>
    <w:rsid w:val="006755B8"/>
    <w:rsid w:val="00683071"/>
    <w:rsid w:val="006858A4"/>
    <w:rsid w:val="00687C78"/>
    <w:rsid w:val="00692D63"/>
    <w:rsid w:val="006956D9"/>
    <w:rsid w:val="006958DC"/>
    <w:rsid w:val="006A12FE"/>
    <w:rsid w:val="006A3397"/>
    <w:rsid w:val="006A43CE"/>
    <w:rsid w:val="006B2626"/>
    <w:rsid w:val="006B562C"/>
    <w:rsid w:val="006C3230"/>
    <w:rsid w:val="006C4102"/>
    <w:rsid w:val="006C43D7"/>
    <w:rsid w:val="006C4D93"/>
    <w:rsid w:val="006C4FC1"/>
    <w:rsid w:val="006D2BC2"/>
    <w:rsid w:val="006D3A11"/>
    <w:rsid w:val="006D41D3"/>
    <w:rsid w:val="006D53DB"/>
    <w:rsid w:val="006D6FB9"/>
    <w:rsid w:val="006D79B3"/>
    <w:rsid w:val="006E01D6"/>
    <w:rsid w:val="006E23C2"/>
    <w:rsid w:val="006E28BE"/>
    <w:rsid w:val="006E5405"/>
    <w:rsid w:val="006E73F9"/>
    <w:rsid w:val="006F4A75"/>
    <w:rsid w:val="006F4FC5"/>
    <w:rsid w:val="007005D0"/>
    <w:rsid w:val="00701A74"/>
    <w:rsid w:val="00701F82"/>
    <w:rsid w:val="00702A91"/>
    <w:rsid w:val="00704461"/>
    <w:rsid w:val="0071108C"/>
    <w:rsid w:val="0071367A"/>
    <w:rsid w:val="00714237"/>
    <w:rsid w:val="0071513E"/>
    <w:rsid w:val="00717A3A"/>
    <w:rsid w:val="00721841"/>
    <w:rsid w:val="00722897"/>
    <w:rsid w:val="007234DA"/>
    <w:rsid w:val="007263BB"/>
    <w:rsid w:val="00730A89"/>
    <w:rsid w:val="00734383"/>
    <w:rsid w:val="00737708"/>
    <w:rsid w:val="00742F3B"/>
    <w:rsid w:val="00743456"/>
    <w:rsid w:val="007523F6"/>
    <w:rsid w:val="0075240A"/>
    <w:rsid w:val="0075272E"/>
    <w:rsid w:val="00755A87"/>
    <w:rsid w:val="0075616F"/>
    <w:rsid w:val="00757087"/>
    <w:rsid w:val="007604F5"/>
    <w:rsid w:val="00762DCB"/>
    <w:rsid w:val="00766F70"/>
    <w:rsid w:val="00772AB4"/>
    <w:rsid w:val="0077323C"/>
    <w:rsid w:val="0077657C"/>
    <w:rsid w:val="007807D0"/>
    <w:rsid w:val="00783F7F"/>
    <w:rsid w:val="007867C9"/>
    <w:rsid w:val="00794177"/>
    <w:rsid w:val="007A3404"/>
    <w:rsid w:val="007A41E1"/>
    <w:rsid w:val="007A4604"/>
    <w:rsid w:val="007B02C7"/>
    <w:rsid w:val="007B6B08"/>
    <w:rsid w:val="007C0928"/>
    <w:rsid w:val="007C1787"/>
    <w:rsid w:val="007C2652"/>
    <w:rsid w:val="007C3806"/>
    <w:rsid w:val="007C5D87"/>
    <w:rsid w:val="007D1B74"/>
    <w:rsid w:val="007D54A2"/>
    <w:rsid w:val="007E051D"/>
    <w:rsid w:val="007E6476"/>
    <w:rsid w:val="007F07B7"/>
    <w:rsid w:val="0080785B"/>
    <w:rsid w:val="00810347"/>
    <w:rsid w:val="00811773"/>
    <w:rsid w:val="00813843"/>
    <w:rsid w:val="00813B04"/>
    <w:rsid w:val="00822F92"/>
    <w:rsid w:val="00823C9A"/>
    <w:rsid w:val="0082575E"/>
    <w:rsid w:val="008260D7"/>
    <w:rsid w:val="00830901"/>
    <w:rsid w:val="00830DDF"/>
    <w:rsid w:val="00832130"/>
    <w:rsid w:val="00832EA4"/>
    <w:rsid w:val="00835F1F"/>
    <w:rsid w:val="008407D7"/>
    <w:rsid w:val="008432E9"/>
    <w:rsid w:val="0084353C"/>
    <w:rsid w:val="00845498"/>
    <w:rsid w:val="008518C4"/>
    <w:rsid w:val="00856AB8"/>
    <w:rsid w:val="00861207"/>
    <w:rsid w:val="00865759"/>
    <w:rsid w:val="00866496"/>
    <w:rsid w:val="00867DEC"/>
    <w:rsid w:val="008745C6"/>
    <w:rsid w:val="00881DE5"/>
    <w:rsid w:val="008973A2"/>
    <w:rsid w:val="008A3DEC"/>
    <w:rsid w:val="008B3829"/>
    <w:rsid w:val="008B6F53"/>
    <w:rsid w:val="008C004A"/>
    <w:rsid w:val="008C19EA"/>
    <w:rsid w:val="008C3C8E"/>
    <w:rsid w:val="008C5CB3"/>
    <w:rsid w:val="008D1A64"/>
    <w:rsid w:val="008D6586"/>
    <w:rsid w:val="008D69B6"/>
    <w:rsid w:val="008E06A6"/>
    <w:rsid w:val="008E09A9"/>
    <w:rsid w:val="008E5249"/>
    <w:rsid w:val="008F35E8"/>
    <w:rsid w:val="008F3C42"/>
    <w:rsid w:val="008F40CE"/>
    <w:rsid w:val="00900A31"/>
    <w:rsid w:val="00905EAE"/>
    <w:rsid w:val="00906D5E"/>
    <w:rsid w:val="009119A5"/>
    <w:rsid w:val="00911BAB"/>
    <w:rsid w:val="00914A1A"/>
    <w:rsid w:val="00926BA5"/>
    <w:rsid w:val="0093101E"/>
    <w:rsid w:val="00931995"/>
    <w:rsid w:val="00931D6A"/>
    <w:rsid w:val="0093238B"/>
    <w:rsid w:val="00936BA7"/>
    <w:rsid w:val="00940BB0"/>
    <w:rsid w:val="00945304"/>
    <w:rsid w:val="00945324"/>
    <w:rsid w:val="009465C1"/>
    <w:rsid w:val="00950539"/>
    <w:rsid w:val="00951E07"/>
    <w:rsid w:val="00956AED"/>
    <w:rsid w:val="009653FA"/>
    <w:rsid w:val="009729DF"/>
    <w:rsid w:val="009779E5"/>
    <w:rsid w:val="00985599"/>
    <w:rsid w:val="00985866"/>
    <w:rsid w:val="00997C3F"/>
    <w:rsid w:val="009A0B4C"/>
    <w:rsid w:val="009A4F9A"/>
    <w:rsid w:val="009A65D5"/>
    <w:rsid w:val="009A7A04"/>
    <w:rsid w:val="009B4473"/>
    <w:rsid w:val="009B7208"/>
    <w:rsid w:val="009D0EC5"/>
    <w:rsid w:val="009D381A"/>
    <w:rsid w:val="009D6398"/>
    <w:rsid w:val="009D73F6"/>
    <w:rsid w:val="009D7457"/>
    <w:rsid w:val="009E0991"/>
    <w:rsid w:val="009E4D9C"/>
    <w:rsid w:val="009E6C5D"/>
    <w:rsid w:val="009F066D"/>
    <w:rsid w:val="009F26D3"/>
    <w:rsid w:val="009F6B09"/>
    <w:rsid w:val="00A0074B"/>
    <w:rsid w:val="00A067F8"/>
    <w:rsid w:val="00A15171"/>
    <w:rsid w:val="00A164BB"/>
    <w:rsid w:val="00A232F9"/>
    <w:rsid w:val="00A41B93"/>
    <w:rsid w:val="00A42AE9"/>
    <w:rsid w:val="00A456E9"/>
    <w:rsid w:val="00A46709"/>
    <w:rsid w:val="00A5121D"/>
    <w:rsid w:val="00A56CDF"/>
    <w:rsid w:val="00A60267"/>
    <w:rsid w:val="00A63246"/>
    <w:rsid w:val="00A648FE"/>
    <w:rsid w:val="00A7263C"/>
    <w:rsid w:val="00A83DC6"/>
    <w:rsid w:val="00A84C57"/>
    <w:rsid w:val="00A84C6D"/>
    <w:rsid w:val="00A85D59"/>
    <w:rsid w:val="00A8605D"/>
    <w:rsid w:val="00A9037E"/>
    <w:rsid w:val="00A9255E"/>
    <w:rsid w:val="00A9385B"/>
    <w:rsid w:val="00A96851"/>
    <w:rsid w:val="00AA6625"/>
    <w:rsid w:val="00AB0F76"/>
    <w:rsid w:val="00AB204D"/>
    <w:rsid w:val="00AB7CBE"/>
    <w:rsid w:val="00AC17A8"/>
    <w:rsid w:val="00AC27E3"/>
    <w:rsid w:val="00AC6D18"/>
    <w:rsid w:val="00AC78B7"/>
    <w:rsid w:val="00AD4570"/>
    <w:rsid w:val="00AD4AF6"/>
    <w:rsid w:val="00AD60B0"/>
    <w:rsid w:val="00AD6F42"/>
    <w:rsid w:val="00AE0679"/>
    <w:rsid w:val="00AE140E"/>
    <w:rsid w:val="00AE2B89"/>
    <w:rsid w:val="00AE7DD4"/>
    <w:rsid w:val="00B00416"/>
    <w:rsid w:val="00B007DF"/>
    <w:rsid w:val="00B0143A"/>
    <w:rsid w:val="00B07D5A"/>
    <w:rsid w:val="00B124E1"/>
    <w:rsid w:val="00B14A74"/>
    <w:rsid w:val="00B2308D"/>
    <w:rsid w:val="00B2415C"/>
    <w:rsid w:val="00B26729"/>
    <w:rsid w:val="00B2697F"/>
    <w:rsid w:val="00B30B9B"/>
    <w:rsid w:val="00B33CEB"/>
    <w:rsid w:val="00B37318"/>
    <w:rsid w:val="00B4319E"/>
    <w:rsid w:val="00B434A5"/>
    <w:rsid w:val="00B44C7E"/>
    <w:rsid w:val="00B45123"/>
    <w:rsid w:val="00B504D6"/>
    <w:rsid w:val="00B505DC"/>
    <w:rsid w:val="00B516EF"/>
    <w:rsid w:val="00B53399"/>
    <w:rsid w:val="00B63702"/>
    <w:rsid w:val="00B6382C"/>
    <w:rsid w:val="00B80934"/>
    <w:rsid w:val="00B80BC7"/>
    <w:rsid w:val="00B81442"/>
    <w:rsid w:val="00B87593"/>
    <w:rsid w:val="00B90054"/>
    <w:rsid w:val="00B91C43"/>
    <w:rsid w:val="00B94E70"/>
    <w:rsid w:val="00B96E28"/>
    <w:rsid w:val="00BA4B47"/>
    <w:rsid w:val="00BB00BD"/>
    <w:rsid w:val="00BB0A78"/>
    <w:rsid w:val="00BB109D"/>
    <w:rsid w:val="00BC2CEF"/>
    <w:rsid w:val="00BC525B"/>
    <w:rsid w:val="00BC6940"/>
    <w:rsid w:val="00BC70EF"/>
    <w:rsid w:val="00BD14DD"/>
    <w:rsid w:val="00BD249E"/>
    <w:rsid w:val="00BD3E60"/>
    <w:rsid w:val="00BD5387"/>
    <w:rsid w:val="00BE00AB"/>
    <w:rsid w:val="00BE28C1"/>
    <w:rsid w:val="00BE680A"/>
    <w:rsid w:val="00BF2F31"/>
    <w:rsid w:val="00BF43C2"/>
    <w:rsid w:val="00BF6FA1"/>
    <w:rsid w:val="00BF7EF9"/>
    <w:rsid w:val="00C06041"/>
    <w:rsid w:val="00C10A8F"/>
    <w:rsid w:val="00C12F1F"/>
    <w:rsid w:val="00C13949"/>
    <w:rsid w:val="00C17005"/>
    <w:rsid w:val="00C21504"/>
    <w:rsid w:val="00C24E39"/>
    <w:rsid w:val="00C33BAC"/>
    <w:rsid w:val="00C3486F"/>
    <w:rsid w:val="00C45271"/>
    <w:rsid w:val="00C46981"/>
    <w:rsid w:val="00C519F7"/>
    <w:rsid w:val="00C5321B"/>
    <w:rsid w:val="00C53619"/>
    <w:rsid w:val="00C53C13"/>
    <w:rsid w:val="00C5725A"/>
    <w:rsid w:val="00C57865"/>
    <w:rsid w:val="00C61441"/>
    <w:rsid w:val="00C61454"/>
    <w:rsid w:val="00C62396"/>
    <w:rsid w:val="00C64A82"/>
    <w:rsid w:val="00C6653B"/>
    <w:rsid w:val="00C703CE"/>
    <w:rsid w:val="00C73302"/>
    <w:rsid w:val="00C73DA7"/>
    <w:rsid w:val="00C92882"/>
    <w:rsid w:val="00C92C07"/>
    <w:rsid w:val="00C9667E"/>
    <w:rsid w:val="00C96ED2"/>
    <w:rsid w:val="00CA1386"/>
    <w:rsid w:val="00CA18C7"/>
    <w:rsid w:val="00CA18EF"/>
    <w:rsid w:val="00CA23C7"/>
    <w:rsid w:val="00CA27EB"/>
    <w:rsid w:val="00CB013F"/>
    <w:rsid w:val="00CB7C33"/>
    <w:rsid w:val="00CC0B5C"/>
    <w:rsid w:val="00CC291B"/>
    <w:rsid w:val="00CC3DF2"/>
    <w:rsid w:val="00CC4931"/>
    <w:rsid w:val="00CD1181"/>
    <w:rsid w:val="00CD172E"/>
    <w:rsid w:val="00CE0419"/>
    <w:rsid w:val="00CE3FDF"/>
    <w:rsid w:val="00CE411A"/>
    <w:rsid w:val="00CE4867"/>
    <w:rsid w:val="00CE6048"/>
    <w:rsid w:val="00CE66D5"/>
    <w:rsid w:val="00CE7CBA"/>
    <w:rsid w:val="00CF7FEA"/>
    <w:rsid w:val="00D010A4"/>
    <w:rsid w:val="00D11786"/>
    <w:rsid w:val="00D11A9F"/>
    <w:rsid w:val="00D12B9A"/>
    <w:rsid w:val="00D1779F"/>
    <w:rsid w:val="00D2187C"/>
    <w:rsid w:val="00D22076"/>
    <w:rsid w:val="00D22842"/>
    <w:rsid w:val="00D25986"/>
    <w:rsid w:val="00D259C3"/>
    <w:rsid w:val="00D271D5"/>
    <w:rsid w:val="00D34910"/>
    <w:rsid w:val="00D35691"/>
    <w:rsid w:val="00D35C5C"/>
    <w:rsid w:val="00D37219"/>
    <w:rsid w:val="00D37664"/>
    <w:rsid w:val="00D3780C"/>
    <w:rsid w:val="00D4003D"/>
    <w:rsid w:val="00D41676"/>
    <w:rsid w:val="00D436DE"/>
    <w:rsid w:val="00D50FEE"/>
    <w:rsid w:val="00D513B4"/>
    <w:rsid w:val="00D52238"/>
    <w:rsid w:val="00D5273D"/>
    <w:rsid w:val="00D52E50"/>
    <w:rsid w:val="00D57440"/>
    <w:rsid w:val="00D631FF"/>
    <w:rsid w:val="00D66940"/>
    <w:rsid w:val="00D67105"/>
    <w:rsid w:val="00D71300"/>
    <w:rsid w:val="00D766B5"/>
    <w:rsid w:val="00D77B56"/>
    <w:rsid w:val="00D825B6"/>
    <w:rsid w:val="00D846F8"/>
    <w:rsid w:val="00D95703"/>
    <w:rsid w:val="00D96661"/>
    <w:rsid w:val="00DA41E9"/>
    <w:rsid w:val="00DB1723"/>
    <w:rsid w:val="00DB3A52"/>
    <w:rsid w:val="00DB4AC0"/>
    <w:rsid w:val="00DB5F2F"/>
    <w:rsid w:val="00DC0792"/>
    <w:rsid w:val="00DC2BCB"/>
    <w:rsid w:val="00DC351E"/>
    <w:rsid w:val="00DD0216"/>
    <w:rsid w:val="00DD0C84"/>
    <w:rsid w:val="00DD1DC8"/>
    <w:rsid w:val="00DD6417"/>
    <w:rsid w:val="00DE128F"/>
    <w:rsid w:val="00DE15C9"/>
    <w:rsid w:val="00DE3575"/>
    <w:rsid w:val="00DE585C"/>
    <w:rsid w:val="00E027A9"/>
    <w:rsid w:val="00E06708"/>
    <w:rsid w:val="00E10C20"/>
    <w:rsid w:val="00E13D7C"/>
    <w:rsid w:val="00E2172B"/>
    <w:rsid w:val="00E21BCE"/>
    <w:rsid w:val="00E24463"/>
    <w:rsid w:val="00E26D74"/>
    <w:rsid w:val="00E27B73"/>
    <w:rsid w:val="00E30CB4"/>
    <w:rsid w:val="00E31D39"/>
    <w:rsid w:val="00E33290"/>
    <w:rsid w:val="00E336CA"/>
    <w:rsid w:val="00E34382"/>
    <w:rsid w:val="00E35BD1"/>
    <w:rsid w:val="00E40F82"/>
    <w:rsid w:val="00E4154E"/>
    <w:rsid w:val="00E425ED"/>
    <w:rsid w:val="00E44DE7"/>
    <w:rsid w:val="00E454F6"/>
    <w:rsid w:val="00E47A0E"/>
    <w:rsid w:val="00E550AE"/>
    <w:rsid w:val="00E5745E"/>
    <w:rsid w:val="00E650CA"/>
    <w:rsid w:val="00E66441"/>
    <w:rsid w:val="00E713E8"/>
    <w:rsid w:val="00E721CE"/>
    <w:rsid w:val="00E80C0F"/>
    <w:rsid w:val="00E80C73"/>
    <w:rsid w:val="00E844D6"/>
    <w:rsid w:val="00E948BA"/>
    <w:rsid w:val="00E9746B"/>
    <w:rsid w:val="00E97691"/>
    <w:rsid w:val="00EA24C5"/>
    <w:rsid w:val="00EA5877"/>
    <w:rsid w:val="00EA58C7"/>
    <w:rsid w:val="00EB39F1"/>
    <w:rsid w:val="00EB4C2E"/>
    <w:rsid w:val="00EB547D"/>
    <w:rsid w:val="00EB6750"/>
    <w:rsid w:val="00EC2DFC"/>
    <w:rsid w:val="00EC69A6"/>
    <w:rsid w:val="00ED07E3"/>
    <w:rsid w:val="00ED0931"/>
    <w:rsid w:val="00ED34C4"/>
    <w:rsid w:val="00ED6C0D"/>
    <w:rsid w:val="00EE0E1B"/>
    <w:rsid w:val="00EE0E6A"/>
    <w:rsid w:val="00EE1728"/>
    <w:rsid w:val="00EE3D6A"/>
    <w:rsid w:val="00EF14C5"/>
    <w:rsid w:val="00EF17F5"/>
    <w:rsid w:val="00EF1DCB"/>
    <w:rsid w:val="00EF2641"/>
    <w:rsid w:val="00EF542B"/>
    <w:rsid w:val="00F02A52"/>
    <w:rsid w:val="00F03762"/>
    <w:rsid w:val="00F125CB"/>
    <w:rsid w:val="00F158DF"/>
    <w:rsid w:val="00F161D1"/>
    <w:rsid w:val="00F21A7A"/>
    <w:rsid w:val="00F23273"/>
    <w:rsid w:val="00F2591C"/>
    <w:rsid w:val="00F358B3"/>
    <w:rsid w:val="00F36941"/>
    <w:rsid w:val="00F405A9"/>
    <w:rsid w:val="00F41926"/>
    <w:rsid w:val="00F43417"/>
    <w:rsid w:val="00F441CA"/>
    <w:rsid w:val="00F459BC"/>
    <w:rsid w:val="00F46F4B"/>
    <w:rsid w:val="00F47849"/>
    <w:rsid w:val="00F5146A"/>
    <w:rsid w:val="00F51BCF"/>
    <w:rsid w:val="00F55908"/>
    <w:rsid w:val="00F5684A"/>
    <w:rsid w:val="00F64686"/>
    <w:rsid w:val="00F65C77"/>
    <w:rsid w:val="00F705D8"/>
    <w:rsid w:val="00F71737"/>
    <w:rsid w:val="00F72515"/>
    <w:rsid w:val="00F744A9"/>
    <w:rsid w:val="00F747C1"/>
    <w:rsid w:val="00F76260"/>
    <w:rsid w:val="00F76447"/>
    <w:rsid w:val="00F7739A"/>
    <w:rsid w:val="00F773E1"/>
    <w:rsid w:val="00F81C14"/>
    <w:rsid w:val="00F835EE"/>
    <w:rsid w:val="00F85D75"/>
    <w:rsid w:val="00F85E2E"/>
    <w:rsid w:val="00F8655B"/>
    <w:rsid w:val="00F914C4"/>
    <w:rsid w:val="00F96A0C"/>
    <w:rsid w:val="00FA1803"/>
    <w:rsid w:val="00FA2009"/>
    <w:rsid w:val="00FA28EF"/>
    <w:rsid w:val="00FA36F1"/>
    <w:rsid w:val="00FA4D77"/>
    <w:rsid w:val="00FB0221"/>
    <w:rsid w:val="00FB2324"/>
    <w:rsid w:val="00FB2864"/>
    <w:rsid w:val="00FB6074"/>
    <w:rsid w:val="00FB7197"/>
    <w:rsid w:val="00FB72DA"/>
    <w:rsid w:val="00FC1C3F"/>
    <w:rsid w:val="00FD19A3"/>
    <w:rsid w:val="00FD2FFA"/>
    <w:rsid w:val="00FD53D1"/>
    <w:rsid w:val="00FD7075"/>
    <w:rsid w:val="00FF1188"/>
    <w:rsid w:val="00FF522E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7240BC"/>
  <w15:docId w15:val="{360F8D17-5F71-4F4C-816B-A176CC8E9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46F4B"/>
    <w:rPr>
      <w:rFonts w:asciiTheme="minorHAnsi" w:eastAsiaTheme="minorEastAsia" w:hAnsiTheme="minorHAnsi" w:cstheme="minorBidi"/>
      <w:kern w:val="2"/>
      <w:szCs w:val="22"/>
      <w:lang w:eastAsia="ko-KR"/>
    </w:rPr>
  </w:style>
  <w:style w:type="paragraph" w:styleId="1">
    <w:name w:val="heading 1"/>
    <w:basedOn w:val="a1"/>
    <w:next w:val="a1"/>
    <w:link w:val="1Char"/>
    <w:uiPriority w:val="9"/>
    <w:qFormat/>
    <w:rsid w:val="005F44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kern w:val="0"/>
      <w:sz w:val="32"/>
      <w:szCs w:val="32"/>
      <w:lang w:eastAsia="en-US"/>
    </w:rPr>
  </w:style>
  <w:style w:type="paragraph" w:styleId="2">
    <w:name w:val="heading 2"/>
    <w:basedOn w:val="a1"/>
    <w:next w:val="a1"/>
    <w:link w:val="2Char"/>
    <w:uiPriority w:val="9"/>
    <w:unhideWhenUsed/>
    <w:qFormat/>
    <w:rsid w:val="005F44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3">
    <w:name w:val="heading 3"/>
    <w:basedOn w:val="a1"/>
    <w:next w:val="a1"/>
    <w:link w:val="3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2"/>
    </w:pPr>
    <w:rPr>
      <w:rFonts w:ascii="Arial" w:eastAsiaTheme="majorEastAsia" w:hAnsi="Arial" w:cs="Arial"/>
      <w:b/>
      <w:bCs/>
      <w:kern w:val="0"/>
      <w:sz w:val="24"/>
      <w:szCs w:val="24"/>
      <w:lang w:val="en-GB" w:eastAsia="en-US"/>
    </w:rPr>
  </w:style>
  <w:style w:type="paragraph" w:styleId="4">
    <w:name w:val="heading 4"/>
    <w:basedOn w:val="a1"/>
    <w:next w:val="a1"/>
    <w:link w:val="4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3"/>
    </w:pPr>
    <w:rPr>
      <w:rFonts w:ascii="Arial" w:eastAsiaTheme="majorEastAsia" w:hAnsi="Arial" w:cs="Arial"/>
      <w:b/>
      <w:bCs/>
      <w:iCs/>
      <w:kern w:val="0"/>
      <w:sz w:val="24"/>
      <w:szCs w:val="24"/>
      <w:lang w:val="en-GB" w:eastAsia="en-US"/>
    </w:rPr>
  </w:style>
  <w:style w:type="paragraph" w:styleId="5">
    <w:name w:val="heading 5"/>
    <w:basedOn w:val="a1"/>
    <w:next w:val="a1"/>
    <w:link w:val="5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4"/>
    </w:pPr>
    <w:rPr>
      <w:rFonts w:ascii="Arial" w:eastAsiaTheme="majorEastAsia" w:hAnsi="Arial" w:cs="Arial"/>
      <w:b/>
      <w:kern w:val="0"/>
      <w:sz w:val="24"/>
      <w:szCs w:val="24"/>
      <w:lang w:val="en-GB" w:eastAsia="en-US"/>
    </w:rPr>
  </w:style>
  <w:style w:type="paragraph" w:styleId="6">
    <w:name w:val="heading 6"/>
    <w:basedOn w:val="a1"/>
    <w:next w:val="a1"/>
    <w:link w:val="6Char"/>
    <w:uiPriority w:val="9"/>
    <w:unhideWhenUsed/>
    <w:qFormat/>
    <w:rsid w:val="0020760F"/>
    <w:pPr>
      <w:keepNext/>
      <w:keepLines/>
      <w:spacing w:before="240" w:after="120" w:line="276" w:lineRule="auto"/>
      <w:outlineLvl w:val="5"/>
    </w:pPr>
    <w:rPr>
      <w:rFonts w:ascii="Arial" w:eastAsiaTheme="majorEastAsia" w:hAnsi="Arial" w:cs="Arial"/>
      <w:b/>
      <w:iCs/>
      <w:kern w:val="0"/>
      <w:sz w:val="24"/>
      <w:szCs w:val="24"/>
      <w:lang w:val="en-GB" w:eastAsia="en-US"/>
    </w:rPr>
  </w:style>
  <w:style w:type="paragraph" w:styleId="7">
    <w:name w:val="heading 7"/>
    <w:basedOn w:val="a1"/>
    <w:next w:val="a1"/>
    <w:link w:val="7Char"/>
    <w:uiPriority w:val="9"/>
    <w:unhideWhenUsed/>
    <w:qFormat/>
    <w:rsid w:val="0020760F"/>
    <w:pPr>
      <w:keepNext/>
      <w:keepLines/>
      <w:spacing w:before="240" w:after="120" w:line="276" w:lineRule="auto"/>
      <w:outlineLvl w:val="6"/>
    </w:pPr>
    <w:rPr>
      <w:rFonts w:ascii="Arial" w:eastAsiaTheme="majorEastAsia" w:hAnsi="Arial" w:cstheme="majorBidi"/>
      <w:b/>
      <w:i/>
      <w:iCs/>
      <w:kern w:val="0"/>
      <w:sz w:val="24"/>
      <w:szCs w:val="24"/>
      <w:lang w:val="en-GB" w:eastAsia="en-US"/>
    </w:rPr>
  </w:style>
  <w:style w:type="paragraph" w:styleId="8">
    <w:name w:val="heading 8"/>
    <w:basedOn w:val="a1"/>
    <w:next w:val="a1"/>
    <w:link w:val="8Char"/>
    <w:uiPriority w:val="9"/>
    <w:unhideWhenUsed/>
    <w:qFormat/>
    <w:rsid w:val="0020760F"/>
    <w:pPr>
      <w:keepNext/>
      <w:keepLines/>
      <w:spacing w:before="240" w:after="120" w:line="276" w:lineRule="auto"/>
      <w:outlineLvl w:val="7"/>
    </w:pPr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9">
    <w:name w:val="heading 9"/>
    <w:basedOn w:val="a1"/>
    <w:next w:val="a1"/>
    <w:link w:val="9Char"/>
    <w:uiPriority w:val="9"/>
    <w:unhideWhenUsed/>
    <w:qFormat/>
    <w:rsid w:val="0020760F"/>
    <w:pPr>
      <w:keepNext/>
      <w:keepLines/>
      <w:spacing w:before="240" w:after="120" w:line="276" w:lineRule="auto"/>
      <w:outlineLvl w:val="8"/>
    </w:pPr>
    <w:rPr>
      <w:rFonts w:ascii="Arial" w:eastAsiaTheme="majorEastAsia" w:hAnsi="Arial" w:cstheme="majorBidi"/>
      <w:i/>
      <w:iCs/>
      <w:kern w:val="0"/>
      <w:sz w:val="24"/>
      <w:szCs w:val="20"/>
      <w:lang w:val="en-GB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2E6C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uiPriority w:val="99"/>
    <w:rsid w:val="002E6CD6"/>
    <w:rPr>
      <w:sz w:val="18"/>
      <w:szCs w:val="18"/>
    </w:rPr>
  </w:style>
  <w:style w:type="paragraph" w:styleId="a6">
    <w:name w:val="footer"/>
    <w:basedOn w:val="a1"/>
    <w:link w:val="Char0"/>
    <w:uiPriority w:val="99"/>
    <w:unhideWhenUsed/>
    <w:rsid w:val="002E6CD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link w:val="a6"/>
    <w:uiPriority w:val="99"/>
    <w:rsid w:val="002E6CD6"/>
    <w:rPr>
      <w:sz w:val="18"/>
      <w:szCs w:val="18"/>
    </w:rPr>
  </w:style>
  <w:style w:type="paragraph" w:styleId="a7">
    <w:name w:val="Balloon Text"/>
    <w:basedOn w:val="a1"/>
    <w:link w:val="Char1"/>
    <w:uiPriority w:val="99"/>
    <w:semiHidden/>
    <w:unhideWhenUsed/>
    <w:rsid w:val="002E6CD6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rsid w:val="002E6CD6"/>
    <w:rPr>
      <w:sz w:val="18"/>
      <w:szCs w:val="18"/>
    </w:rPr>
  </w:style>
  <w:style w:type="character" w:styleId="a8">
    <w:name w:val="Hyperlink"/>
    <w:uiPriority w:val="99"/>
    <w:unhideWhenUsed/>
    <w:rsid w:val="002E6CD6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A63246"/>
    <w:rPr>
      <w:color w:val="800080"/>
      <w:u w:val="single"/>
    </w:rPr>
  </w:style>
  <w:style w:type="paragraph" w:styleId="aa">
    <w:name w:val="List Paragraph"/>
    <w:basedOn w:val="a1"/>
    <w:link w:val="Char2"/>
    <w:uiPriority w:val="67"/>
    <w:qFormat/>
    <w:rsid w:val="00B80934"/>
    <w:pPr>
      <w:ind w:firstLineChars="200" w:firstLine="420"/>
    </w:pPr>
    <w:rPr>
      <w:sz w:val="24"/>
      <w:szCs w:val="24"/>
    </w:rPr>
  </w:style>
  <w:style w:type="table" w:styleId="ab">
    <w:name w:val="Light Shading"/>
    <w:basedOn w:val="a3"/>
    <w:uiPriority w:val="60"/>
    <w:rsid w:val="00B80934"/>
    <w:rPr>
      <w:color w:val="000000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">
    <w:name w:val="st"/>
    <w:rsid w:val="00B80934"/>
  </w:style>
  <w:style w:type="character" w:customStyle="1" w:styleId="value">
    <w:name w:val="value"/>
    <w:basedOn w:val="a2"/>
    <w:rsid w:val="00C6653B"/>
  </w:style>
  <w:style w:type="character" w:styleId="ac">
    <w:name w:val="line number"/>
    <w:basedOn w:val="a2"/>
    <w:uiPriority w:val="99"/>
    <w:semiHidden/>
    <w:unhideWhenUsed/>
    <w:rsid w:val="00F46F4B"/>
  </w:style>
  <w:style w:type="numbering" w:customStyle="1" w:styleId="List0">
    <w:name w:val="List 0"/>
    <w:basedOn w:val="a4"/>
    <w:rsid w:val="008E06A6"/>
    <w:pPr>
      <w:numPr>
        <w:numId w:val="1"/>
      </w:numPr>
    </w:pPr>
  </w:style>
  <w:style w:type="paragraph" w:customStyle="1" w:styleId="10">
    <w:name w:val="列出段落1"/>
    <w:basedOn w:val="a1"/>
    <w:uiPriority w:val="99"/>
    <w:qFormat/>
    <w:rsid w:val="000442BF"/>
    <w:pPr>
      <w:ind w:left="720"/>
      <w:contextualSpacing/>
    </w:pPr>
    <w:rPr>
      <w:rFonts w:ascii="Geneva" w:eastAsia="宋体" w:hAnsi="Geneva" w:cs="Times New Roman"/>
      <w:kern w:val="0"/>
      <w:sz w:val="24"/>
      <w:szCs w:val="24"/>
      <w:lang w:eastAsia="en-US"/>
    </w:rPr>
  </w:style>
  <w:style w:type="character" w:customStyle="1" w:styleId="apple-converted-space">
    <w:name w:val="apple-converted-space"/>
    <w:basedOn w:val="a2"/>
    <w:qFormat/>
    <w:rsid w:val="00C57865"/>
  </w:style>
  <w:style w:type="character" w:customStyle="1" w:styleId="1Char">
    <w:name w:val="标题 1 Char"/>
    <w:basedOn w:val="a2"/>
    <w:link w:val="1"/>
    <w:uiPriority w:val="9"/>
    <w:rsid w:val="005F44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2Char">
    <w:name w:val="标题 2 Char"/>
    <w:basedOn w:val="a2"/>
    <w:link w:val="2"/>
    <w:uiPriority w:val="9"/>
    <w:rsid w:val="005F44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d">
    <w:name w:val="Normal (Web)"/>
    <w:basedOn w:val="a1"/>
    <w:uiPriority w:val="99"/>
    <w:unhideWhenUsed/>
    <w:rsid w:val="000D3EB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character" w:customStyle="1" w:styleId="Char2">
    <w:name w:val="列出段落 Char"/>
    <w:basedOn w:val="a2"/>
    <w:link w:val="aa"/>
    <w:uiPriority w:val="67"/>
    <w:rsid w:val="000D3EBA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customStyle="1" w:styleId="EndNoteBibliography">
    <w:name w:val="EndNote Bibliography"/>
    <w:basedOn w:val="a1"/>
    <w:link w:val="EndNoteBibliographyChar"/>
    <w:rsid w:val="000D3EBA"/>
    <w:pPr>
      <w:spacing w:after="160"/>
    </w:pPr>
    <w:rPr>
      <w:noProof/>
      <w:sz w:val="22"/>
      <w:lang w:eastAsia="en-US"/>
    </w:rPr>
  </w:style>
  <w:style w:type="character" w:customStyle="1" w:styleId="EndNoteBibliographyChar">
    <w:name w:val="EndNote Bibliography Char"/>
    <w:basedOn w:val="Char2"/>
    <w:link w:val="EndNoteBibliography"/>
    <w:rsid w:val="000D3EBA"/>
    <w:rPr>
      <w:rFonts w:asciiTheme="minorHAnsi" w:eastAsiaTheme="minorEastAsia" w:hAnsiTheme="minorHAnsi" w:cstheme="minorBidi"/>
      <w:noProof/>
      <w:kern w:val="2"/>
      <w:sz w:val="22"/>
      <w:szCs w:val="22"/>
      <w:lang w:eastAsia="en-US"/>
    </w:rPr>
  </w:style>
  <w:style w:type="character" w:styleId="ae">
    <w:name w:val="Strong"/>
    <w:basedOn w:val="a2"/>
    <w:uiPriority w:val="99"/>
    <w:qFormat/>
    <w:rsid w:val="00EC69A6"/>
    <w:rPr>
      <w:b/>
      <w:bCs/>
    </w:rPr>
  </w:style>
  <w:style w:type="paragraph" w:customStyle="1" w:styleId="ColorfulList-Accent11">
    <w:name w:val="Colorful List - Accent 11"/>
    <w:basedOn w:val="a1"/>
    <w:qFormat/>
    <w:rsid w:val="006D2BC2"/>
    <w:pPr>
      <w:ind w:left="720"/>
    </w:pPr>
    <w:rPr>
      <w:rFonts w:ascii="Cambria" w:eastAsia="Cambria" w:hAnsi="Cambria" w:cs="Times New Roman"/>
      <w:noProof/>
      <w:kern w:val="0"/>
      <w:sz w:val="24"/>
      <w:szCs w:val="20"/>
      <w:lang w:eastAsia="en-US"/>
    </w:rPr>
  </w:style>
  <w:style w:type="character" w:styleId="af">
    <w:name w:val="annotation reference"/>
    <w:basedOn w:val="a2"/>
    <w:uiPriority w:val="99"/>
    <w:semiHidden/>
    <w:unhideWhenUsed/>
    <w:rsid w:val="00FB0221"/>
    <w:rPr>
      <w:sz w:val="18"/>
      <w:szCs w:val="18"/>
    </w:rPr>
  </w:style>
  <w:style w:type="paragraph" w:styleId="af0">
    <w:name w:val="annotation text"/>
    <w:basedOn w:val="a1"/>
    <w:link w:val="Char3"/>
    <w:uiPriority w:val="99"/>
    <w:semiHidden/>
    <w:unhideWhenUsed/>
    <w:rsid w:val="00FB0221"/>
    <w:rPr>
      <w:sz w:val="24"/>
      <w:szCs w:val="24"/>
    </w:rPr>
  </w:style>
  <w:style w:type="character" w:customStyle="1" w:styleId="Char3">
    <w:name w:val="批注文字 Char"/>
    <w:basedOn w:val="a2"/>
    <w:link w:val="af0"/>
    <w:uiPriority w:val="99"/>
    <w:semiHidden/>
    <w:rsid w:val="00FB0221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styleId="af1">
    <w:name w:val="annotation subject"/>
    <w:basedOn w:val="af0"/>
    <w:next w:val="af0"/>
    <w:link w:val="Char4"/>
    <w:uiPriority w:val="99"/>
    <w:semiHidden/>
    <w:unhideWhenUsed/>
    <w:rsid w:val="00FB0221"/>
    <w:rPr>
      <w:b/>
      <w:bCs/>
      <w:sz w:val="20"/>
      <w:szCs w:val="20"/>
    </w:rPr>
  </w:style>
  <w:style w:type="character" w:customStyle="1" w:styleId="Char4">
    <w:name w:val="批注主题 Char"/>
    <w:basedOn w:val="Char3"/>
    <w:link w:val="af1"/>
    <w:uiPriority w:val="99"/>
    <w:semiHidden/>
    <w:rsid w:val="00FB0221"/>
    <w:rPr>
      <w:rFonts w:asciiTheme="minorHAnsi" w:eastAsiaTheme="minorEastAsia" w:hAnsiTheme="minorHAnsi" w:cstheme="minorBidi"/>
      <w:b/>
      <w:bCs/>
      <w:kern w:val="2"/>
      <w:sz w:val="24"/>
      <w:szCs w:val="24"/>
      <w:lang w:eastAsia="ko-KR"/>
    </w:rPr>
  </w:style>
  <w:style w:type="character" w:customStyle="1" w:styleId="3Char">
    <w:name w:val="标题 3 Char"/>
    <w:basedOn w:val="a2"/>
    <w:link w:val="3"/>
    <w:uiPriority w:val="9"/>
    <w:rsid w:val="0020760F"/>
    <w:rPr>
      <w:rFonts w:ascii="Arial" w:eastAsiaTheme="majorEastAsia" w:hAnsi="Arial" w:cs="Arial"/>
      <w:b/>
      <w:bCs/>
      <w:sz w:val="24"/>
      <w:szCs w:val="24"/>
      <w:lang w:val="en-GB" w:eastAsia="en-US"/>
    </w:rPr>
  </w:style>
  <w:style w:type="character" w:customStyle="1" w:styleId="4Char">
    <w:name w:val="标题 4 Char"/>
    <w:basedOn w:val="a2"/>
    <w:link w:val="4"/>
    <w:uiPriority w:val="9"/>
    <w:rsid w:val="0020760F"/>
    <w:rPr>
      <w:rFonts w:ascii="Arial" w:eastAsiaTheme="majorEastAsia" w:hAnsi="Arial" w:cs="Arial"/>
      <w:b/>
      <w:bCs/>
      <w:iCs/>
      <w:sz w:val="24"/>
      <w:szCs w:val="24"/>
      <w:lang w:val="en-GB" w:eastAsia="en-US"/>
    </w:rPr>
  </w:style>
  <w:style w:type="character" w:customStyle="1" w:styleId="5Char">
    <w:name w:val="标题 5 Char"/>
    <w:basedOn w:val="a2"/>
    <w:link w:val="5"/>
    <w:uiPriority w:val="9"/>
    <w:rsid w:val="0020760F"/>
    <w:rPr>
      <w:rFonts w:ascii="Arial" w:eastAsiaTheme="majorEastAsia" w:hAnsi="Arial" w:cs="Arial"/>
      <w:b/>
      <w:sz w:val="24"/>
      <w:szCs w:val="24"/>
      <w:lang w:val="en-GB" w:eastAsia="en-US"/>
    </w:rPr>
  </w:style>
  <w:style w:type="character" w:customStyle="1" w:styleId="6Char">
    <w:name w:val="标题 6 Char"/>
    <w:basedOn w:val="a2"/>
    <w:link w:val="6"/>
    <w:uiPriority w:val="9"/>
    <w:rsid w:val="0020760F"/>
    <w:rPr>
      <w:rFonts w:ascii="Arial" w:eastAsiaTheme="majorEastAsia" w:hAnsi="Arial" w:cs="Arial"/>
      <w:b/>
      <w:iCs/>
      <w:sz w:val="24"/>
      <w:szCs w:val="24"/>
      <w:lang w:val="en-GB" w:eastAsia="en-US"/>
    </w:rPr>
  </w:style>
  <w:style w:type="character" w:customStyle="1" w:styleId="7Char">
    <w:name w:val="标题 7 Char"/>
    <w:basedOn w:val="a2"/>
    <w:link w:val="7"/>
    <w:uiPriority w:val="9"/>
    <w:rsid w:val="0020760F"/>
    <w:rPr>
      <w:rFonts w:ascii="Arial" w:eastAsiaTheme="majorEastAsia" w:hAnsi="Arial" w:cstheme="majorBidi"/>
      <w:b/>
      <w:i/>
      <w:iCs/>
      <w:sz w:val="24"/>
      <w:szCs w:val="24"/>
      <w:lang w:val="en-GB" w:eastAsia="en-US"/>
    </w:rPr>
  </w:style>
  <w:style w:type="character" w:customStyle="1" w:styleId="8Char">
    <w:name w:val="标题 8 Char"/>
    <w:basedOn w:val="a2"/>
    <w:link w:val="8"/>
    <w:uiPriority w:val="9"/>
    <w:rsid w:val="0020760F"/>
    <w:rPr>
      <w:rFonts w:ascii="Arial" w:eastAsiaTheme="majorEastAsia" w:hAnsi="Arial" w:cstheme="majorBidi"/>
      <w:sz w:val="24"/>
      <w:lang w:val="en-GB" w:eastAsia="en-US"/>
    </w:rPr>
  </w:style>
  <w:style w:type="character" w:customStyle="1" w:styleId="9Char">
    <w:name w:val="标题 9 Char"/>
    <w:basedOn w:val="a2"/>
    <w:link w:val="9"/>
    <w:uiPriority w:val="9"/>
    <w:rsid w:val="0020760F"/>
    <w:rPr>
      <w:rFonts w:ascii="Arial" w:eastAsiaTheme="majorEastAsia" w:hAnsi="Arial" w:cstheme="majorBidi"/>
      <w:i/>
      <w:iCs/>
      <w:sz w:val="24"/>
      <w:lang w:val="en-GB" w:eastAsia="en-US"/>
    </w:rPr>
  </w:style>
  <w:style w:type="paragraph" w:customStyle="1" w:styleId="Subheading">
    <w:name w:val="Subheading"/>
    <w:basedOn w:val="a1"/>
    <w:next w:val="a1"/>
    <w:link w:val="SubheadingChar"/>
    <w:rsid w:val="0020760F"/>
    <w:pPr>
      <w:keepNext/>
      <w:spacing w:before="120" w:line="276" w:lineRule="auto"/>
    </w:pPr>
    <w:rPr>
      <w:rFonts w:ascii="Arial" w:hAnsi="Arial" w:cs="Arial"/>
      <w:b/>
      <w:kern w:val="0"/>
      <w:sz w:val="24"/>
      <w:szCs w:val="24"/>
      <w:lang w:val="en-GB" w:eastAsia="en-US"/>
    </w:rPr>
  </w:style>
  <w:style w:type="character" w:customStyle="1" w:styleId="SubheadingChar">
    <w:name w:val="Subheading Char"/>
    <w:basedOn w:val="a2"/>
    <w:link w:val="Subheading"/>
    <w:rsid w:val="0020760F"/>
    <w:rPr>
      <w:rFonts w:ascii="Arial" w:eastAsiaTheme="minorEastAsia" w:hAnsi="Arial" w:cs="Arial"/>
      <w:b/>
      <w:sz w:val="24"/>
      <w:szCs w:val="24"/>
      <w:lang w:val="en-GB" w:eastAsia="en-US"/>
    </w:rPr>
  </w:style>
  <w:style w:type="paragraph" w:styleId="af2">
    <w:name w:val="caption"/>
    <w:basedOn w:val="a1"/>
    <w:next w:val="a1"/>
    <w:uiPriority w:val="35"/>
    <w:unhideWhenUsed/>
    <w:qFormat/>
    <w:rsid w:val="0020760F"/>
    <w:pPr>
      <w:spacing w:before="120"/>
    </w:pPr>
    <w:rPr>
      <w:rFonts w:ascii="Arial" w:hAnsi="Arial" w:cs="Arial"/>
      <w:b/>
      <w:bCs/>
      <w:kern w:val="0"/>
      <w:sz w:val="24"/>
      <w:szCs w:val="18"/>
      <w:lang w:val="en-GB" w:eastAsia="en-US"/>
    </w:rPr>
  </w:style>
  <w:style w:type="paragraph" w:styleId="af3">
    <w:name w:val="Title"/>
    <w:basedOn w:val="a1"/>
    <w:next w:val="a1"/>
    <w:link w:val="Char5"/>
    <w:autoRedefine/>
    <w:uiPriority w:val="10"/>
    <w:qFormat/>
    <w:rsid w:val="0020760F"/>
    <w:pPr>
      <w:keepNext/>
      <w:pBdr>
        <w:bottom w:val="single" w:sz="8" w:space="4" w:color="auto"/>
      </w:pBdr>
      <w:spacing w:before="240" w:after="120"/>
      <w:contextualSpacing/>
      <w:outlineLvl w:val="0"/>
    </w:pPr>
    <w:rPr>
      <w:rFonts w:ascii="Arial" w:eastAsiaTheme="majorEastAsia" w:hAnsi="Arial" w:cs="Arial"/>
      <w:b/>
      <w:spacing w:val="5"/>
      <w:kern w:val="0"/>
      <w:sz w:val="36"/>
      <w:szCs w:val="52"/>
      <w:lang w:val="en-GB" w:eastAsia="en-US"/>
    </w:rPr>
  </w:style>
  <w:style w:type="character" w:customStyle="1" w:styleId="Char5">
    <w:name w:val="标题 Char"/>
    <w:basedOn w:val="a2"/>
    <w:link w:val="af3"/>
    <w:uiPriority w:val="10"/>
    <w:rsid w:val="0020760F"/>
    <w:rPr>
      <w:rFonts w:ascii="Arial" w:eastAsiaTheme="majorEastAsia" w:hAnsi="Arial" w:cs="Arial"/>
      <w:b/>
      <w:spacing w:val="5"/>
      <w:sz w:val="36"/>
      <w:szCs w:val="52"/>
      <w:lang w:val="en-GB" w:eastAsia="en-US"/>
    </w:rPr>
  </w:style>
  <w:style w:type="paragraph" w:styleId="af4">
    <w:name w:val="Subtitle"/>
    <w:basedOn w:val="a1"/>
    <w:next w:val="a1"/>
    <w:link w:val="Char6"/>
    <w:autoRedefine/>
    <w:uiPriority w:val="11"/>
    <w:qFormat/>
    <w:rsid w:val="0020760F"/>
    <w:pPr>
      <w:keepNext/>
      <w:numPr>
        <w:ilvl w:val="1"/>
      </w:numPr>
      <w:spacing w:before="120" w:line="276" w:lineRule="auto"/>
    </w:pPr>
    <w:rPr>
      <w:rFonts w:ascii="Arial" w:eastAsiaTheme="majorEastAsia" w:hAnsi="Arial" w:cs="Arial"/>
      <w:iCs/>
      <w:spacing w:val="15"/>
      <w:kern w:val="0"/>
      <w:sz w:val="28"/>
      <w:szCs w:val="24"/>
      <w:lang w:val="en-GB" w:eastAsia="en-US"/>
    </w:rPr>
  </w:style>
  <w:style w:type="character" w:customStyle="1" w:styleId="Char6">
    <w:name w:val="副标题 Char"/>
    <w:basedOn w:val="a2"/>
    <w:link w:val="af4"/>
    <w:uiPriority w:val="11"/>
    <w:rsid w:val="0020760F"/>
    <w:rPr>
      <w:rFonts w:ascii="Arial" w:eastAsiaTheme="majorEastAsia" w:hAnsi="Arial" w:cs="Arial"/>
      <w:iCs/>
      <w:spacing w:val="15"/>
      <w:sz w:val="28"/>
      <w:szCs w:val="24"/>
      <w:lang w:val="en-GB" w:eastAsia="en-US"/>
    </w:rPr>
  </w:style>
  <w:style w:type="paragraph" w:styleId="af5">
    <w:name w:val="Quote"/>
    <w:basedOn w:val="a1"/>
    <w:next w:val="a1"/>
    <w:link w:val="Char7"/>
    <w:uiPriority w:val="29"/>
    <w:qFormat/>
    <w:rsid w:val="0020760F"/>
    <w:pPr>
      <w:spacing w:before="120" w:line="276" w:lineRule="auto"/>
      <w:ind w:left="794" w:right="794"/>
    </w:pPr>
    <w:rPr>
      <w:rFonts w:ascii="Arial" w:hAnsi="Arial" w:cs="Arial"/>
      <w:i/>
      <w:iCs/>
      <w:kern w:val="0"/>
      <w:sz w:val="24"/>
      <w:szCs w:val="24"/>
      <w:lang w:val="en-GB" w:eastAsia="en-US"/>
    </w:rPr>
  </w:style>
  <w:style w:type="character" w:customStyle="1" w:styleId="Char7">
    <w:name w:val="引用 Char"/>
    <w:basedOn w:val="a2"/>
    <w:link w:val="af5"/>
    <w:uiPriority w:val="29"/>
    <w:rsid w:val="0020760F"/>
    <w:rPr>
      <w:rFonts w:ascii="Arial" w:eastAsiaTheme="minorEastAsia" w:hAnsi="Arial" w:cs="Arial"/>
      <w:i/>
      <w:iCs/>
      <w:sz w:val="24"/>
      <w:szCs w:val="24"/>
      <w:lang w:val="en-GB" w:eastAsia="en-US"/>
    </w:rPr>
  </w:style>
  <w:style w:type="character" w:customStyle="1" w:styleId="QuoteChar">
    <w:name w:val="Quote Char"/>
    <w:basedOn w:val="a2"/>
    <w:uiPriority w:val="29"/>
    <w:rsid w:val="0020760F"/>
    <w:rPr>
      <w:rFonts w:ascii="Arial" w:hAnsi="Arial" w:cs="Arial"/>
      <w:i/>
      <w:iCs/>
      <w:color w:val="000000" w:themeColor="text1"/>
      <w:sz w:val="28"/>
    </w:rPr>
  </w:style>
  <w:style w:type="paragraph" w:styleId="a0">
    <w:name w:val="List Bullet"/>
    <w:basedOn w:val="a1"/>
    <w:uiPriority w:val="99"/>
    <w:semiHidden/>
    <w:unhideWhenUsed/>
    <w:rsid w:val="0020760F"/>
    <w:pPr>
      <w:numPr>
        <w:numId w:val="2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">
    <w:name w:val="List Number"/>
    <w:basedOn w:val="a1"/>
    <w:uiPriority w:val="99"/>
    <w:semiHidden/>
    <w:unhideWhenUsed/>
    <w:rsid w:val="0020760F"/>
    <w:pPr>
      <w:numPr>
        <w:numId w:val="3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6">
    <w:name w:val="table of figures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styleId="af7">
    <w:name w:val="Intense Emphasis"/>
    <w:basedOn w:val="a2"/>
    <w:uiPriority w:val="21"/>
    <w:qFormat/>
    <w:rsid w:val="0020760F"/>
    <w:rPr>
      <w:b/>
      <w:bCs/>
      <w:i/>
      <w:iCs/>
      <w:color w:val="auto"/>
    </w:rPr>
  </w:style>
  <w:style w:type="paragraph" w:styleId="af8">
    <w:name w:val="Intense Quote"/>
    <w:basedOn w:val="a1"/>
    <w:next w:val="a1"/>
    <w:link w:val="Char8"/>
    <w:uiPriority w:val="30"/>
    <w:qFormat/>
    <w:rsid w:val="0020760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Arial" w:hAnsi="Arial" w:cs="Arial"/>
      <w:b/>
      <w:bCs/>
      <w:i/>
      <w:iCs/>
      <w:kern w:val="0"/>
      <w:sz w:val="24"/>
      <w:szCs w:val="24"/>
      <w:lang w:val="en-GB" w:eastAsia="en-US"/>
    </w:rPr>
  </w:style>
  <w:style w:type="character" w:customStyle="1" w:styleId="Char8">
    <w:name w:val="明显引用 Char"/>
    <w:basedOn w:val="a2"/>
    <w:link w:val="af8"/>
    <w:uiPriority w:val="30"/>
    <w:rsid w:val="0020760F"/>
    <w:rPr>
      <w:rFonts w:ascii="Arial" w:eastAsiaTheme="minorEastAsia" w:hAnsi="Arial" w:cs="Arial"/>
      <w:b/>
      <w:bCs/>
      <w:i/>
      <w:iCs/>
      <w:sz w:val="24"/>
      <w:szCs w:val="24"/>
      <w:lang w:val="en-GB" w:eastAsia="en-US"/>
    </w:rPr>
  </w:style>
  <w:style w:type="character" w:styleId="af9">
    <w:name w:val="Subtle Reference"/>
    <w:basedOn w:val="a2"/>
    <w:uiPriority w:val="31"/>
    <w:qFormat/>
    <w:rsid w:val="0020760F"/>
    <w:rPr>
      <w:smallCaps/>
      <w:color w:val="auto"/>
      <w:u w:val="single"/>
    </w:rPr>
  </w:style>
  <w:style w:type="character" w:styleId="afa">
    <w:name w:val="Intense Reference"/>
    <w:basedOn w:val="a2"/>
    <w:uiPriority w:val="32"/>
    <w:qFormat/>
    <w:rsid w:val="0020760F"/>
    <w:rPr>
      <w:b/>
      <w:bCs/>
      <w:smallCaps/>
      <w:color w:val="auto"/>
      <w:spacing w:val="5"/>
      <w:u w:val="single"/>
    </w:rPr>
  </w:style>
  <w:style w:type="paragraph" w:styleId="TOC">
    <w:name w:val="TOC Heading"/>
    <w:basedOn w:val="1"/>
    <w:next w:val="a1"/>
    <w:uiPriority w:val="39"/>
    <w:semiHidden/>
    <w:unhideWhenUsed/>
    <w:qFormat/>
    <w:rsid w:val="0020760F"/>
    <w:pPr>
      <w:spacing w:line="276" w:lineRule="auto"/>
      <w:outlineLvl w:val="9"/>
    </w:pPr>
    <w:rPr>
      <w:rFonts w:ascii="Arial" w:hAnsi="Arial"/>
      <w:color w:val="auto"/>
      <w:sz w:val="28"/>
      <w:szCs w:val="28"/>
      <w:lang w:val="en-GB"/>
    </w:rPr>
  </w:style>
  <w:style w:type="paragraph" w:styleId="afb">
    <w:name w:val="Block Text"/>
    <w:basedOn w:val="a1"/>
    <w:uiPriority w:val="99"/>
    <w:semiHidden/>
    <w:unhideWhenUsed/>
    <w:rsid w:val="0020760F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spacing w:before="120" w:line="276" w:lineRule="auto"/>
      <w:ind w:left="1152" w:right="1152"/>
    </w:pPr>
    <w:rPr>
      <w:rFonts w:ascii="Arial" w:hAnsi="Arial"/>
      <w:i/>
      <w:iCs/>
      <w:kern w:val="0"/>
      <w:sz w:val="24"/>
      <w:szCs w:val="24"/>
      <w:lang w:val="en-GB" w:eastAsia="en-US"/>
    </w:rPr>
  </w:style>
  <w:style w:type="character" w:styleId="afc">
    <w:name w:val="Placeholder Text"/>
    <w:basedOn w:val="a2"/>
    <w:uiPriority w:val="99"/>
    <w:semiHidden/>
    <w:rsid w:val="0020760F"/>
    <w:rPr>
      <w:color w:val="auto"/>
    </w:rPr>
  </w:style>
  <w:style w:type="paragraph" w:styleId="afd">
    <w:name w:val="toa heading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8"/>
      <w:szCs w:val="24"/>
      <w:lang w:val="en-GB" w:eastAsia="en-US"/>
    </w:rPr>
  </w:style>
  <w:style w:type="paragraph" w:styleId="afe">
    <w:name w:val="Plain Text"/>
    <w:basedOn w:val="a1"/>
    <w:link w:val="Char9"/>
    <w:uiPriority w:val="99"/>
    <w:semiHidden/>
    <w:unhideWhenUsed/>
    <w:rsid w:val="0020760F"/>
    <w:rPr>
      <w:rFonts w:ascii="Consolas" w:hAnsi="Consolas" w:cs="Arial"/>
      <w:kern w:val="0"/>
      <w:sz w:val="24"/>
      <w:szCs w:val="21"/>
      <w:lang w:val="en-GB" w:eastAsia="en-US"/>
    </w:rPr>
  </w:style>
  <w:style w:type="character" w:customStyle="1" w:styleId="Char9">
    <w:name w:val="纯文本 Char"/>
    <w:basedOn w:val="a2"/>
    <w:link w:val="afe"/>
    <w:uiPriority w:val="99"/>
    <w:semiHidden/>
    <w:rsid w:val="0020760F"/>
    <w:rPr>
      <w:rFonts w:ascii="Consolas" w:eastAsiaTheme="minorEastAsia" w:hAnsi="Consolas" w:cs="Arial"/>
      <w:sz w:val="24"/>
      <w:szCs w:val="21"/>
      <w:lang w:val="en-GB" w:eastAsia="en-US"/>
    </w:rPr>
  </w:style>
  <w:style w:type="paragraph" w:styleId="30">
    <w:name w:val="Body Text 3"/>
    <w:basedOn w:val="a1"/>
    <w:link w:val="3Char0"/>
    <w:uiPriority w:val="99"/>
    <w:semiHidden/>
    <w:unhideWhenUsed/>
    <w:rsid w:val="0020760F"/>
    <w:pPr>
      <w:spacing w:before="120" w:after="120" w:line="276" w:lineRule="auto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Char0">
    <w:name w:val="正文文本 3 Char"/>
    <w:basedOn w:val="a2"/>
    <w:link w:val="30"/>
    <w:uiPriority w:val="99"/>
    <w:semiHidden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">
    <w:name w:val="Body Text"/>
    <w:basedOn w:val="a1"/>
    <w:link w:val="Chara"/>
    <w:uiPriority w:val="99"/>
    <w:semiHidden/>
    <w:unhideWhenUsed/>
    <w:rsid w:val="0020760F"/>
    <w:pPr>
      <w:spacing w:before="120" w:after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customStyle="1" w:styleId="Chara">
    <w:name w:val="正文文本 Char"/>
    <w:basedOn w:val="a2"/>
    <w:link w:val="aff"/>
    <w:uiPriority w:val="99"/>
    <w:semiHidden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aff0">
    <w:name w:val="Body Text First Indent"/>
    <w:basedOn w:val="aff"/>
    <w:link w:val="Charb"/>
    <w:uiPriority w:val="99"/>
    <w:unhideWhenUsed/>
    <w:rsid w:val="0020760F"/>
    <w:pPr>
      <w:spacing w:after="320"/>
      <w:ind w:firstLine="360"/>
    </w:pPr>
  </w:style>
  <w:style w:type="character" w:customStyle="1" w:styleId="Charb">
    <w:name w:val="正文首行缩进 Char"/>
    <w:basedOn w:val="Chara"/>
    <w:link w:val="aff0"/>
    <w:uiPriority w:val="99"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31">
    <w:name w:val="Body Text Indent 3"/>
    <w:basedOn w:val="a1"/>
    <w:link w:val="3Char1"/>
    <w:uiPriority w:val="99"/>
    <w:unhideWhenUsed/>
    <w:rsid w:val="0020760F"/>
    <w:pPr>
      <w:spacing w:before="120" w:after="120" w:line="276" w:lineRule="auto"/>
      <w:ind w:left="283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Char1">
    <w:name w:val="正文文本缩进 3 Char"/>
    <w:basedOn w:val="a2"/>
    <w:link w:val="31"/>
    <w:uiPriority w:val="99"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1">
    <w:name w:val="Document Map"/>
    <w:basedOn w:val="a1"/>
    <w:link w:val="Charc"/>
    <w:uiPriority w:val="99"/>
    <w:semiHidden/>
    <w:unhideWhenUsed/>
    <w:rsid w:val="0020760F"/>
    <w:rPr>
      <w:rFonts w:ascii="Arial" w:hAnsi="Arial" w:cs="Tahoma"/>
      <w:kern w:val="0"/>
      <w:sz w:val="24"/>
      <w:szCs w:val="16"/>
      <w:lang w:val="en-GB" w:eastAsia="en-US"/>
    </w:rPr>
  </w:style>
  <w:style w:type="character" w:customStyle="1" w:styleId="Charc">
    <w:name w:val="文档结构图 Char"/>
    <w:basedOn w:val="a2"/>
    <w:link w:val="aff1"/>
    <w:uiPriority w:val="99"/>
    <w:semiHidden/>
    <w:rsid w:val="0020760F"/>
    <w:rPr>
      <w:rFonts w:ascii="Arial" w:eastAsiaTheme="minorEastAsia" w:hAnsi="Arial" w:cs="Tahoma"/>
      <w:sz w:val="24"/>
      <w:szCs w:val="16"/>
      <w:lang w:val="en-GB" w:eastAsia="en-US"/>
    </w:rPr>
  </w:style>
  <w:style w:type="paragraph" w:styleId="aff2">
    <w:name w:val="endnote text"/>
    <w:basedOn w:val="a1"/>
    <w:link w:val="Chard"/>
    <w:uiPriority w:val="99"/>
    <w:unhideWhenUsed/>
    <w:rsid w:val="0020760F"/>
    <w:rPr>
      <w:rFonts w:ascii="Arial" w:hAnsi="Arial" w:cs="Arial"/>
      <w:kern w:val="0"/>
      <w:sz w:val="24"/>
      <w:szCs w:val="20"/>
      <w:lang w:val="en-GB" w:eastAsia="en-US"/>
    </w:rPr>
  </w:style>
  <w:style w:type="character" w:customStyle="1" w:styleId="Chard">
    <w:name w:val="尾注文本 Char"/>
    <w:basedOn w:val="a2"/>
    <w:link w:val="aff2"/>
    <w:uiPriority w:val="99"/>
    <w:rsid w:val="0020760F"/>
    <w:rPr>
      <w:rFonts w:ascii="Arial" w:eastAsiaTheme="minorEastAsia" w:hAnsi="Arial" w:cs="Arial"/>
      <w:sz w:val="24"/>
      <w:lang w:val="en-GB" w:eastAsia="en-US"/>
    </w:rPr>
  </w:style>
  <w:style w:type="character" w:styleId="aff3">
    <w:name w:val="Emphasis"/>
    <w:basedOn w:val="a2"/>
    <w:uiPriority w:val="20"/>
    <w:qFormat/>
    <w:rsid w:val="0020760F"/>
    <w:rPr>
      <w:i/>
      <w:iCs/>
    </w:rPr>
  </w:style>
  <w:style w:type="paragraph" w:styleId="aff4">
    <w:name w:val="envelope return"/>
    <w:basedOn w:val="a1"/>
    <w:uiPriority w:val="99"/>
    <w:semiHidden/>
    <w:unhideWhenUsed/>
    <w:rsid w:val="0020760F"/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aff5">
    <w:name w:val="Message Header"/>
    <w:basedOn w:val="a1"/>
    <w:link w:val="Chare"/>
    <w:uiPriority w:val="99"/>
    <w:semiHidden/>
    <w:unhideWhenUsed/>
    <w:rsid w:val="002076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theme="majorBidi"/>
      <w:kern w:val="0"/>
      <w:sz w:val="24"/>
      <w:szCs w:val="24"/>
      <w:lang w:val="en-GB" w:eastAsia="en-US"/>
    </w:rPr>
  </w:style>
  <w:style w:type="character" w:customStyle="1" w:styleId="Chare">
    <w:name w:val="信息标题 Char"/>
    <w:basedOn w:val="a2"/>
    <w:link w:val="aff5"/>
    <w:uiPriority w:val="99"/>
    <w:semiHidden/>
    <w:rsid w:val="0020760F"/>
    <w:rPr>
      <w:rFonts w:ascii="Arial" w:eastAsiaTheme="majorEastAsia" w:hAnsi="Arial" w:cstheme="majorBidi"/>
      <w:sz w:val="24"/>
      <w:szCs w:val="24"/>
      <w:shd w:val="pct20" w:color="auto" w:fill="auto"/>
      <w:lang w:val="en-GB" w:eastAsia="en-US"/>
    </w:rPr>
  </w:style>
  <w:style w:type="paragraph" w:styleId="aff6">
    <w:name w:val="No Spacing"/>
    <w:uiPriority w:val="1"/>
    <w:qFormat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11">
    <w:name w:val="index 1"/>
    <w:basedOn w:val="a1"/>
    <w:next w:val="a1"/>
    <w:autoRedefine/>
    <w:uiPriority w:val="99"/>
    <w:semiHidden/>
    <w:unhideWhenUsed/>
    <w:rsid w:val="0020760F"/>
    <w:pPr>
      <w:ind w:left="240" w:hanging="240"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f7">
    <w:name w:val="index heading"/>
    <w:basedOn w:val="a1"/>
    <w:next w:val="11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4"/>
      <w:szCs w:val="24"/>
      <w:lang w:val="en-GB" w:eastAsia="en-US"/>
    </w:rPr>
  </w:style>
  <w:style w:type="character" w:styleId="HTML">
    <w:name w:val="HTML Cite"/>
    <w:basedOn w:val="a2"/>
    <w:uiPriority w:val="99"/>
    <w:semiHidden/>
    <w:unhideWhenUsed/>
    <w:rsid w:val="0020760F"/>
    <w:rPr>
      <w:i/>
      <w:iCs/>
    </w:rPr>
  </w:style>
  <w:style w:type="character" w:customStyle="1" w:styleId="articletext1">
    <w:name w:val="articletext1"/>
    <w:rsid w:val="000A04F5"/>
    <w:rPr>
      <w:rFonts w:ascii="Verdana" w:hAnsi="Verdana" w:hint="default"/>
      <w:color w:val="000000"/>
      <w:sz w:val="20"/>
      <w:szCs w:val="20"/>
    </w:rPr>
  </w:style>
  <w:style w:type="paragraph" w:styleId="aff8">
    <w:name w:val="Revision"/>
    <w:hidden/>
    <w:uiPriority w:val="99"/>
    <w:semiHidden/>
    <w:rsid w:val="00926BA5"/>
    <w:rPr>
      <w:rFonts w:asciiTheme="minorHAnsi" w:eastAsiaTheme="minorEastAsia" w:hAnsiTheme="minorHAnsi" w:cstheme="minorBidi"/>
      <w:sz w:val="24"/>
      <w:szCs w:val="24"/>
      <w:lang w:val="es-ES_tradnl" w:eastAsia="en-US"/>
    </w:rPr>
  </w:style>
  <w:style w:type="character" w:styleId="aff9">
    <w:name w:val="endnote reference"/>
    <w:basedOn w:val="a2"/>
    <w:uiPriority w:val="99"/>
    <w:unhideWhenUsed/>
    <w:rsid w:val="00926BA5"/>
    <w:rPr>
      <w:vertAlign w:val="superscript"/>
    </w:rPr>
  </w:style>
  <w:style w:type="paragraph" w:styleId="HTML0">
    <w:name w:val="HTML Preformatted"/>
    <w:basedOn w:val="a1"/>
    <w:link w:val="HTMLChar"/>
    <w:uiPriority w:val="99"/>
    <w:unhideWhenUsed/>
    <w:rsid w:val="00926B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Cs w:val="20"/>
      <w:lang w:eastAsia="en-US"/>
    </w:rPr>
  </w:style>
  <w:style w:type="character" w:customStyle="1" w:styleId="HTMLChar">
    <w:name w:val="HTML 预设格式 Char"/>
    <w:basedOn w:val="a2"/>
    <w:link w:val="HTML0"/>
    <w:uiPriority w:val="99"/>
    <w:rsid w:val="00926BA5"/>
    <w:rPr>
      <w:rFonts w:ascii="Courier New" w:eastAsia="Times New Roman" w:hAnsi="Courier New" w:cs="Courier New"/>
      <w:lang w:eastAsia="en-US"/>
    </w:rPr>
  </w:style>
  <w:style w:type="character" w:customStyle="1" w:styleId="xbe">
    <w:name w:val="_xbe"/>
    <w:basedOn w:val="a2"/>
    <w:rsid w:val="00926BA5"/>
  </w:style>
  <w:style w:type="character" w:customStyle="1" w:styleId="shorttext">
    <w:name w:val="short_text"/>
    <w:basedOn w:val="a2"/>
    <w:rsid w:val="008C19EA"/>
  </w:style>
  <w:style w:type="table" w:styleId="affa">
    <w:name w:val="Table Grid"/>
    <w:basedOn w:val="a3"/>
    <w:rsid w:val="00756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1"/>
    <w:rsid w:val="00A41B93"/>
    <w:pPr>
      <w:spacing w:before="100" w:beforeAutospacing="1"/>
    </w:pPr>
    <w:rPr>
      <w:rFonts w:ascii="Times" w:eastAsia="Times New Roman" w:hAnsi="Times" w:cs="Times New Roman"/>
      <w:kern w:val="0"/>
      <w:sz w:val="28"/>
      <w:szCs w:val="20"/>
      <w:lang w:val="it-IT" w:eastAsia="it-IT"/>
    </w:rPr>
  </w:style>
  <w:style w:type="paragraph" w:customStyle="1" w:styleId="Default">
    <w:name w:val="Default"/>
    <w:rsid w:val="00D4003D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table" w:styleId="32">
    <w:name w:val="List Table 3"/>
    <w:basedOn w:val="a3"/>
    <w:uiPriority w:val="48"/>
    <w:rsid w:val="00553350"/>
    <w:rPr>
      <w:rFonts w:ascii="Times New Roman" w:hAnsi="Times New Roman"/>
      <w:lang w:val="en-GB" w:eastAsia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o-protocol.org/e2645" TargetMode="External"/><Relationship Id="rId2" Type="http://schemas.openxmlformats.org/officeDocument/2006/relationships/hyperlink" Target="http://www.bio-protocol.org/e2645" TargetMode="External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oprotocol\Desktop\chendan\%5b&#26631;&#20934;&#27169;&#26495;%5d-Reformatting.dotx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08E7E-223A-42B7-A874-FCAFF2C6A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[标准模板]-Reformatting.dotx</Template>
  <TotalTime>7</TotalTime>
  <Pages>4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4869</CharactersWithSpaces>
  <SharedDoc>false</SharedDoc>
  <HLinks>
    <vt:vector size="6" baseType="variant">
      <vt:variant>
        <vt:i4>5046386</vt:i4>
      </vt:variant>
      <vt:variant>
        <vt:i4>0</vt:i4>
      </vt:variant>
      <vt:variant>
        <vt:i4>0</vt:i4>
      </vt:variant>
      <vt:variant>
        <vt:i4>5</vt:i4>
      </vt:variant>
      <vt:variant>
        <vt:lpwstr>http://www.bio-protocol.org/e1765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parco</dc:creator>
  <cp:keywords/>
  <dc:description/>
  <cp:lastModifiedBy>Bio-Jingmin</cp:lastModifiedBy>
  <cp:revision>1</cp:revision>
  <dcterms:created xsi:type="dcterms:W3CDTF">2017-11-10T07:39:00Z</dcterms:created>
  <dcterms:modified xsi:type="dcterms:W3CDTF">2017-11-23T06:01:00Z</dcterms:modified>
</cp:coreProperties>
</file>