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C5517" w14:textId="77777777" w:rsidR="001E3A40" w:rsidRDefault="001E3A40" w:rsidP="001E3A40">
      <w:pPr>
        <w:widowControl w:val="0"/>
        <w:adjustRightInd w:val="0"/>
        <w:snapToGrid w:val="0"/>
        <w:spacing w:line="360" w:lineRule="auto"/>
        <w:jc w:val="both"/>
        <w:rPr>
          <w:rFonts w:ascii="Arial" w:eastAsia="Malgun Gothic" w:hAnsi="Arial" w:cs="Arial"/>
          <w:b/>
          <w:szCs w:val="20"/>
          <w:u w:val="single"/>
          <w:lang w:val="it-IT"/>
        </w:rPr>
      </w:pPr>
      <w:r>
        <w:rPr>
          <w:rFonts w:ascii="Arial" w:eastAsia="Malgun Gothic" w:hAnsi="Arial" w:cs="Arial"/>
          <w:b/>
          <w:szCs w:val="20"/>
          <w:u w:val="single"/>
          <w:lang w:val="it-IT"/>
        </w:rPr>
        <w:t>Appendix</w:t>
      </w:r>
    </w:p>
    <w:p w14:paraId="746959C6" w14:textId="77777777" w:rsidR="001E3A40" w:rsidRDefault="001E3A40" w:rsidP="001E3A40">
      <w:pPr>
        <w:widowControl w:val="0"/>
        <w:adjustRightInd w:val="0"/>
        <w:snapToGrid w:val="0"/>
        <w:spacing w:line="360" w:lineRule="auto"/>
        <w:jc w:val="both"/>
        <w:rPr>
          <w:rFonts w:ascii="Arial" w:eastAsia="Malgun Gothic" w:hAnsi="Arial" w:cs="Arial"/>
          <w:b/>
          <w:szCs w:val="20"/>
          <w:u w:val="single"/>
          <w:lang w:val="it-IT"/>
        </w:rPr>
      </w:pPr>
    </w:p>
    <w:p w14:paraId="08A5FC0A" w14:textId="77777777" w:rsidR="001E3A40" w:rsidRDefault="001E3A40" w:rsidP="001E3A40">
      <w:pPr>
        <w:widowControl w:val="0"/>
        <w:adjustRightInd w:val="0"/>
        <w:snapToGrid w:val="0"/>
        <w:spacing w:line="360" w:lineRule="auto"/>
        <w:jc w:val="both"/>
        <w:rPr>
          <w:rFonts w:ascii="Arial" w:eastAsia="Malgun Gothic" w:hAnsi="Arial" w:cs="Arial"/>
          <w:bCs/>
          <w:szCs w:val="20"/>
          <w:lang w:val="it-IT"/>
        </w:rPr>
      </w:pPr>
      <w:r>
        <w:rPr>
          <w:rFonts w:ascii="Arial" w:eastAsia="Malgun Gothic" w:hAnsi="Arial" w:cs="Arial"/>
          <w:bCs/>
          <w:szCs w:val="20"/>
          <w:lang w:val="it-IT"/>
        </w:rPr>
        <w:t>User guide for CSE Assessment Interface</w:t>
      </w:r>
    </w:p>
    <w:p w14:paraId="62C2CFE4" w14:textId="77777777" w:rsidR="001E3A40" w:rsidRDefault="001E3A40" w:rsidP="001E3A40">
      <w:pPr>
        <w:widowControl w:val="0"/>
        <w:adjustRightInd w:val="0"/>
        <w:snapToGrid w:val="0"/>
        <w:spacing w:line="360" w:lineRule="auto"/>
        <w:jc w:val="both"/>
        <w:rPr>
          <w:rFonts w:ascii="Arial" w:eastAsia="Malgun Gothic" w:hAnsi="Arial" w:cs="Arial"/>
          <w:bCs/>
          <w:szCs w:val="20"/>
          <w:lang w:val="it-IT"/>
        </w:rPr>
      </w:pPr>
    </w:p>
    <w:p w14:paraId="7A730B35" w14:textId="77777777" w:rsidR="001E3A40" w:rsidRDefault="001E3A40" w:rsidP="001E3A40">
      <w:pPr>
        <w:widowControl w:val="0"/>
        <w:numPr>
          <w:ilvl w:val="0"/>
          <w:numId w:val="33"/>
        </w:numPr>
        <w:adjustRightInd w:val="0"/>
        <w:snapToGrid w:val="0"/>
        <w:spacing w:line="360" w:lineRule="auto"/>
        <w:ind w:left="357" w:hanging="357"/>
        <w:jc w:val="both"/>
        <w:rPr>
          <w:rFonts w:ascii="Arial" w:hAnsi="Arial" w:cs="Arial"/>
          <w:szCs w:val="20"/>
        </w:rPr>
      </w:pPr>
      <w:r>
        <w:rPr>
          <w:rFonts w:ascii="Arial" w:hAnsi="Arial" w:cs="Arial"/>
          <w:szCs w:val="20"/>
        </w:rPr>
        <w:t>Probe Section</w:t>
      </w:r>
    </w:p>
    <w:p w14:paraId="2A81FCF9"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Measurement Selection: Choose what is displayed in the first two plots: </w:t>
      </w:r>
    </w:p>
    <w:p w14:paraId="57D294BA" w14:textId="77777777" w:rsidR="001E3A40" w:rsidRDefault="001E3A40" w:rsidP="001E3A40">
      <w:pPr>
        <w:pStyle w:val="aa"/>
        <w:widowControl w:val="0"/>
        <w:numPr>
          <w:ilvl w:val="0"/>
          <w:numId w:val="35"/>
        </w:numPr>
        <w:adjustRightInd w:val="0"/>
        <w:snapToGrid w:val="0"/>
        <w:spacing w:line="360" w:lineRule="auto"/>
        <w:ind w:left="1140" w:firstLineChars="0"/>
        <w:contextualSpacing/>
        <w:jc w:val="both"/>
        <w:rPr>
          <w:rFonts w:ascii="Arial" w:hAnsi="Arial" w:cs="Arial"/>
          <w:sz w:val="20"/>
          <w:szCs w:val="20"/>
        </w:rPr>
      </w:pPr>
      <w:r>
        <w:rPr>
          <w:rFonts w:ascii="Arial" w:hAnsi="Arial" w:cs="Arial"/>
          <w:sz w:val="20"/>
          <w:szCs w:val="20"/>
        </w:rPr>
        <w:t>EMG 50</w:t>
      </w:r>
      <w:r>
        <w:rPr>
          <w:rFonts w:ascii="Arial" w:hAnsi="Arial" w:cs="Arial" w:hint="eastAsia"/>
          <w:sz w:val="20"/>
          <w:szCs w:val="20"/>
          <w:lang w:eastAsia="zh-CN"/>
        </w:rPr>
        <w:t xml:space="preserve"> </w:t>
      </w:r>
      <w:r>
        <w:rPr>
          <w:rFonts w:ascii="Arial" w:hAnsi="Arial" w:cs="Arial"/>
          <w:sz w:val="20"/>
          <w:szCs w:val="20"/>
        </w:rPr>
        <w:t xml:space="preserve">Hz </w:t>
      </w:r>
      <w:proofErr w:type="spellStart"/>
      <w:r>
        <w:rPr>
          <w:rFonts w:ascii="Arial" w:hAnsi="Arial" w:cs="Arial"/>
          <w:sz w:val="20"/>
          <w:szCs w:val="20"/>
        </w:rPr>
        <w:t>highpass</w:t>
      </w:r>
      <w:proofErr w:type="spellEnd"/>
      <w:r>
        <w:rPr>
          <w:rFonts w:ascii="Arial" w:hAnsi="Arial" w:cs="Arial"/>
          <w:sz w:val="20"/>
          <w:szCs w:val="20"/>
        </w:rPr>
        <w:t xml:space="preserve"> filter + Cortex Trigger</w:t>
      </w:r>
    </w:p>
    <w:p w14:paraId="44A08D38" w14:textId="77777777" w:rsidR="001E3A40" w:rsidRDefault="001E3A40" w:rsidP="001E3A40">
      <w:pPr>
        <w:pStyle w:val="aa"/>
        <w:widowControl w:val="0"/>
        <w:numPr>
          <w:ilvl w:val="0"/>
          <w:numId w:val="35"/>
        </w:numPr>
        <w:adjustRightInd w:val="0"/>
        <w:snapToGrid w:val="0"/>
        <w:spacing w:line="360" w:lineRule="auto"/>
        <w:ind w:left="1140" w:firstLineChars="0"/>
        <w:contextualSpacing/>
        <w:jc w:val="both"/>
        <w:rPr>
          <w:rFonts w:ascii="Arial" w:hAnsi="Arial" w:cs="Arial"/>
          <w:sz w:val="20"/>
          <w:szCs w:val="20"/>
        </w:rPr>
      </w:pPr>
      <w:r>
        <w:rPr>
          <w:rFonts w:ascii="Arial" w:hAnsi="Arial" w:cs="Arial"/>
          <w:sz w:val="20"/>
          <w:szCs w:val="20"/>
        </w:rPr>
        <w:t>EMG with a DC Component removed</w:t>
      </w:r>
    </w:p>
    <w:p w14:paraId="5E567B87" w14:textId="77777777" w:rsidR="001E3A40" w:rsidRDefault="001E3A40" w:rsidP="001E3A40">
      <w:pPr>
        <w:pStyle w:val="aa"/>
        <w:widowControl w:val="0"/>
        <w:numPr>
          <w:ilvl w:val="0"/>
          <w:numId w:val="35"/>
        </w:numPr>
        <w:adjustRightInd w:val="0"/>
        <w:snapToGrid w:val="0"/>
        <w:spacing w:line="360" w:lineRule="auto"/>
        <w:ind w:left="1140" w:firstLineChars="0"/>
        <w:contextualSpacing/>
        <w:jc w:val="both"/>
        <w:rPr>
          <w:rFonts w:ascii="Arial" w:hAnsi="Arial" w:cs="Arial"/>
          <w:sz w:val="20"/>
          <w:szCs w:val="20"/>
        </w:rPr>
      </w:pPr>
      <w:r>
        <w:rPr>
          <w:rFonts w:ascii="Arial" w:hAnsi="Arial" w:cs="Arial"/>
          <w:sz w:val="20"/>
          <w:szCs w:val="20"/>
        </w:rPr>
        <w:t>EMG 50</w:t>
      </w:r>
      <w:r>
        <w:rPr>
          <w:rFonts w:ascii="Arial" w:hAnsi="Arial" w:cs="Arial" w:hint="eastAsia"/>
          <w:sz w:val="20"/>
          <w:szCs w:val="20"/>
          <w:lang w:eastAsia="zh-CN"/>
        </w:rPr>
        <w:t xml:space="preserve"> </w:t>
      </w:r>
      <w:r>
        <w:rPr>
          <w:rFonts w:ascii="Arial" w:hAnsi="Arial" w:cs="Arial"/>
          <w:sz w:val="20"/>
          <w:szCs w:val="20"/>
        </w:rPr>
        <w:t>Hz HP + Muscle Trigger</w:t>
      </w:r>
    </w:p>
    <w:p w14:paraId="36CDD03F" w14:textId="77777777" w:rsidR="001E3A40" w:rsidRDefault="001E3A40" w:rsidP="001E3A40">
      <w:pPr>
        <w:pStyle w:val="aa"/>
        <w:widowControl w:val="0"/>
        <w:numPr>
          <w:ilvl w:val="0"/>
          <w:numId w:val="35"/>
        </w:numPr>
        <w:adjustRightInd w:val="0"/>
        <w:snapToGrid w:val="0"/>
        <w:spacing w:line="360" w:lineRule="auto"/>
        <w:ind w:left="1140" w:firstLineChars="0"/>
        <w:contextualSpacing/>
        <w:jc w:val="both"/>
        <w:rPr>
          <w:rFonts w:ascii="Arial" w:hAnsi="Arial" w:cs="Arial"/>
          <w:sz w:val="20"/>
          <w:szCs w:val="20"/>
        </w:rPr>
      </w:pPr>
      <w:r>
        <w:rPr>
          <w:rFonts w:ascii="Arial" w:hAnsi="Arial" w:cs="Arial"/>
          <w:sz w:val="20"/>
          <w:szCs w:val="20"/>
        </w:rPr>
        <w:t>EMG DC removed + Muscle Trigger</w:t>
      </w:r>
    </w:p>
    <w:p w14:paraId="10BAD170"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Cortex stim: checking this box enables the DAQ DIO ports 52/53, driving the first A-M system stimulator, wired via the breakout board to the chosen cortical electrodes.</w:t>
      </w:r>
    </w:p>
    <w:p w14:paraId="6A017347"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Muscle </w:t>
      </w:r>
      <w:proofErr w:type="gramStart"/>
      <w:r>
        <w:rPr>
          <w:rFonts w:ascii="Arial" w:hAnsi="Arial" w:cs="Arial"/>
          <w:sz w:val="20"/>
          <w:szCs w:val="20"/>
        </w:rPr>
        <w:t>stim</w:t>
      </w:r>
      <w:proofErr w:type="gramEnd"/>
      <w:r>
        <w:rPr>
          <w:rFonts w:ascii="Arial" w:hAnsi="Arial" w:cs="Arial"/>
          <w:sz w:val="20"/>
          <w:szCs w:val="20"/>
        </w:rPr>
        <w:t>: checking this box enables the DAQ DIO port 17/50, driving the second A-M system stimulator, wired via the breakout board to the chosen intramuscular electrodes.</w:t>
      </w:r>
    </w:p>
    <w:p w14:paraId="54B05078" w14:textId="11D4D5F9"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Trains: The number of trains or single pulses to deliver in total.</w:t>
      </w:r>
    </w:p>
    <w:p w14:paraId="0B0BF818" w14:textId="2D3CD56F" w:rsidR="001E3A40" w:rsidRDefault="001E3A40" w:rsidP="001E3A40">
      <w:pPr>
        <w:pStyle w:val="aa"/>
        <w:widowControl w:val="0"/>
        <w:numPr>
          <w:ilvl w:val="0"/>
          <w:numId w:val="34"/>
        </w:numPr>
        <w:adjustRightInd w:val="0"/>
        <w:snapToGrid w:val="0"/>
        <w:spacing w:line="360" w:lineRule="auto"/>
        <w:ind w:left="714" w:firstLineChars="0" w:hanging="357"/>
        <w:jc w:val="both"/>
        <w:rPr>
          <w:rFonts w:ascii="Arial" w:hAnsi="Arial" w:cs="Arial"/>
          <w:sz w:val="20"/>
          <w:szCs w:val="20"/>
        </w:rPr>
      </w:pPr>
      <w:r>
        <w:rPr>
          <w:rFonts w:ascii="Arial" w:hAnsi="Arial" w:cs="Arial"/>
          <w:sz w:val="20"/>
          <w:szCs w:val="20"/>
        </w:rPr>
        <w:t xml:space="preserve">Inter-Train Time (s): The </w:t>
      </w:r>
      <w:proofErr w:type="gramStart"/>
      <w:r>
        <w:rPr>
          <w:rFonts w:ascii="Arial" w:hAnsi="Arial" w:cs="Arial"/>
          <w:sz w:val="20"/>
          <w:szCs w:val="20"/>
        </w:rPr>
        <w:t>period of time</w:t>
      </w:r>
      <w:proofErr w:type="gramEnd"/>
      <w:r>
        <w:rPr>
          <w:rFonts w:ascii="Arial" w:hAnsi="Arial" w:cs="Arial"/>
          <w:sz w:val="20"/>
          <w:szCs w:val="20"/>
        </w:rPr>
        <w:t xml:space="preserve"> between trains or single pulses of stimulation during the probes.</w:t>
      </w:r>
    </w:p>
    <w:p w14:paraId="653964CB" w14:textId="011E49F6"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Before Stim (</w:t>
      </w:r>
      <w:proofErr w:type="spellStart"/>
      <w:r>
        <w:rPr>
          <w:rFonts w:ascii="Arial" w:hAnsi="Arial" w:cs="Arial"/>
          <w:sz w:val="20"/>
          <w:szCs w:val="20"/>
        </w:rPr>
        <w:t>ms</w:t>
      </w:r>
      <w:proofErr w:type="spellEnd"/>
      <w:r>
        <w:rPr>
          <w:rFonts w:ascii="Arial" w:hAnsi="Arial" w:cs="Arial"/>
          <w:sz w:val="20"/>
          <w:szCs w:val="20"/>
        </w:rPr>
        <w:t xml:space="preserve">): Time interval relative to the onset of the TTL signal for capturing the snip. This sets the start point (in </w:t>
      </w:r>
      <w:proofErr w:type="spellStart"/>
      <w:r>
        <w:rPr>
          <w:rFonts w:ascii="Arial" w:hAnsi="Arial" w:cs="Arial"/>
          <w:sz w:val="20"/>
          <w:szCs w:val="20"/>
        </w:rPr>
        <w:t>ms</w:t>
      </w:r>
      <w:proofErr w:type="spellEnd"/>
      <w:r>
        <w:rPr>
          <w:rFonts w:ascii="Arial" w:hAnsi="Arial" w:cs="Arial"/>
          <w:sz w:val="20"/>
          <w:szCs w:val="20"/>
        </w:rPr>
        <w:t xml:space="preserve">) for recording the captured data of a single EMG response, and is linked to the TTL onset. See Figure </w:t>
      </w:r>
      <w:r w:rsidR="00EE19A5">
        <w:rPr>
          <w:rFonts w:ascii="Arial" w:hAnsi="Arial" w:cs="Arial"/>
          <w:sz w:val="20"/>
          <w:szCs w:val="20"/>
        </w:rPr>
        <w:t>S</w:t>
      </w:r>
      <w:r>
        <w:rPr>
          <w:rFonts w:ascii="Arial" w:hAnsi="Arial" w:cs="Arial"/>
          <w:sz w:val="20"/>
          <w:szCs w:val="20"/>
        </w:rPr>
        <w:t xml:space="preserve">1. </w:t>
      </w:r>
    </w:p>
    <w:p w14:paraId="51AB06E3" w14:textId="29341872" w:rsidR="001E3A40" w:rsidRDefault="001E3A40" w:rsidP="001E3A40">
      <w:pPr>
        <w:pStyle w:val="aa"/>
        <w:widowControl w:val="0"/>
        <w:adjustRightInd w:val="0"/>
        <w:snapToGrid w:val="0"/>
        <w:spacing w:line="360" w:lineRule="auto"/>
        <w:ind w:left="714" w:firstLineChars="0" w:firstLine="0"/>
        <w:contextualSpacing/>
        <w:jc w:val="both"/>
        <w:rPr>
          <w:rFonts w:ascii="Arial" w:eastAsia="Malgun Gothic" w:hAnsi="Arial" w:cs="Arial"/>
          <w:sz w:val="20"/>
          <w:szCs w:val="20"/>
        </w:rPr>
      </w:pPr>
    </w:p>
    <w:p w14:paraId="1988CE68" w14:textId="77777777" w:rsidR="001E3A40" w:rsidRDefault="001E3A40" w:rsidP="001E3A40">
      <w:pPr>
        <w:widowControl w:val="0"/>
        <w:adjustRightInd w:val="0"/>
        <w:snapToGrid w:val="0"/>
        <w:spacing w:line="360" w:lineRule="auto"/>
        <w:ind w:left="714"/>
        <w:jc w:val="both"/>
        <w:rPr>
          <w:rFonts w:ascii="Arial" w:hAnsi="Arial" w:cs="Arial"/>
          <w:szCs w:val="20"/>
        </w:rPr>
      </w:pPr>
      <w:r>
        <w:rPr>
          <w:rFonts w:ascii="Arial" w:hAnsi="Arial" w:cs="Arial"/>
          <w:noProof/>
          <w:szCs w:val="20"/>
        </w:rPr>
        <w:drawing>
          <wp:inline distT="0" distB="0" distL="0" distR="0" wp14:anchorId="674E0627" wp14:editId="374EF80F">
            <wp:extent cx="5332730" cy="3054985"/>
            <wp:effectExtent l="0" t="0" r="1270" b="8255"/>
            <wp:docPr id="10" name="Picture 1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social media pos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2730" cy="3054985"/>
                    </a:xfrm>
                    <a:prstGeom prst="rect">
                      <a:avLst/>
                    </a:prstGeom>
                  </pic:spPr>
                </pic:pic>
              </a:graphicData>
            </a:graphic>
          </wp:inline>
        </w:drawing>
      </w:r>
    </w:p>
    <w:p w14:paraId="306329F9" w14:textId="6A0FC255" w:rsidR="001E3A40" w:rsidRDefault="001E3A40" w:rsidP="001E3A40">
      <w:pPr>
        <w:widowControl w:val="0"/>
        <w:adjustRightInd w:val="0"/>
        <w:snapToGrid w:val="0"/>
        <w:spacing w:line="360" w:lineRule="auto"/>
        <w:ind w:left="714"/>
        <w:jc w:val="both"/>
        <w:rPr>
          <w:rFonts w:ascii="Arial" w:hAnsi="Arial" w:cs="Arial"/>
          <w:szCs w:val="20"/>
        </w:rPr>
      </w:pPr>
      <w:r>
        <w:rPr>
          <w:rFonts w:ascii="Arial" w:hAnsi="Arial" w:cs="Arial"/>
          <w:b/>
          <w:bCs/>
          <w:szCs w:val="20"/>
        </w:rPr>
        <w:t xml:space="preserve">Figure </w:t>
      </w:r>
      <w:r w:rsidR="00EE19A5">
        <w:rPr>
          <w:rFonts w:ascii="Arial" w:hAnsi="Arial" w:cs="Arial"/>
          <w:b/>
          <w:bCs/>
          <w:szCs w:val="20"/>
        </w:rPr>
        <w:t>S</w:t>
      </w:r>
      <w:r>
        <w:rPr>
          <w:rFonts w:ascii="Arial" w:hAnsi="Arial" w:cs="Arial"/>
          <w:b/>
          <w:bCs/>
          <w:szCs w:val="20"/>
        </w:rPr>
        <w:t>1.</w:t>
      </w:r>
      <w:r>
        <w:rPr>
          <w:rFonts w:ascii="Arial" w:hAnsi="Arial" w:cs="Arial"/>
          <w:szCs w:val="20"/>
        </w:rPr>
        <w:t xml:space="preserve"> </w:t>
      </w:r>
      <w:bookmarkStart w:id="0" w:name="_Hlk65797156"/>
      <w:r w:rsidRPr="00966B00">
        <w:rPr>
          <w:rFonts w:ascii="Arial" w:hAnsi="Arial" w:cs="Arial"/>
          <w:b/>
          <w:bCs/>
          <w:szCs w:val="20"/>
        </w:rPr>
        <w:t>Graphical User Interface (GUI) for Corticospinal Excitability Assessment and Paired Associative Stimulation.</w:t>
      </w:r>
      <w:r>
        <w:rPr>
          <w:rFonts w:ascii="Arial" w:hAnsi="Arial" w:cs="Arial"/>
          <w:szCs w:val="20"/>
        </w:rPr>
        <w:t xml:space="preserve"> This illustrates the GUI’s operation during a probe session. Trigger signals (yellow 5 V, within continuous acquisition data (trigger) box) indicate when the EMG (blue signal, from a human for demonstration purposes) fits within the predefined </w:t>
      </w:r>
      <w:r>
        <w:rPr>
          <w:rFonts w:ascii="Arial" w:hAnsi="Arial" w:cs="Arial"/>
          <w:szCs w:val="20"/>
        </w:rPr>
        <w:lastRenderedPageBreak/>
        <w:t xml:space="preserve">conditions set in the input boxes to the left. Red trace indicates the envelope calculated based on the EMG signal; green and red are the user-defined low and high limits, respectively. </w:t>
      </w:r>
      <w:bookmarkEnd w:id="0"/>
    </w:p>
    <w:p w14:paraId="4E9A890E" w14:textId="77777777" w:rsidR="001E3A40" w:rsidRPr="001E3A40" w:rsidRDefault="001E3A40" w:rsidP="001E3A40">
      <w:pPr>
        <w:pStyle w:val="aa"/>
        <w:widowControl w:val="0"/>
        <w:adjustRightInd w:val="0"/>
        <w:snapToGrid w:val="0"/>
        <w:spacing w:line="360" w:lineRule="auto"/>
        <w:ind w:left="714" w:firstLineChars="0" w:firstLine="0"/>
        <w:contextualSpacing/>
        <w:jc w:val="both"/>
        <w:rPr>
          <w:rFonts w:ascii="Arial" w:hAnsi="Arial" w:cs="Arial"/>
          <w:sz w:val="20"/>
          <w:szCs w:val="20"/>
        </w:rPr>
      </w:pPr>
    </w:p>
    <w:p w14:paraId="65DCA2CD"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After Stim (</w:t>
      </w:r>
      <w:proofErr w:type="spellStart"/>
      <w:r>
        <w:rPr>
          <w:rFonts w:ascii="Arial" w:hAnsi="Arial" w:cs="Arial"/>
          <w:sz w:val="20"/>
          <w:szCs w:val="20"/>
        </w:rPr>
        <w:t>ms</w:t>
      </w:r>
      <w:proofErr w:type="spellEnd"/>
      <w:r>
        <w:rPr>
          <w:rFonts w:ascii="Arial" w:hAnsi="Arial" w:cs="Arial"/>
          <w:sz w:val="20"/>
          <w:szCs w:val="20"/>
        </w:rPr>
        <w:t xml:space="preserve">): Similarly, sets the end point (in </w:t>
      </w:r>
      <w:proofErr w:type="spellStart"/>
      <w:r>
        <w:rPr>
          <w:rFonts w:ascii="Arial" w:hAnsi="Arial" w:cs="Arial"/>
          <w:sz w:val="20"/>
          <w:szCs w:val="20"/>
        </w:rPr>
        <w:t>ms</w:t>
      </w:r>
      <w:proofErr w:type="spellEnd"/>
      <w:r>
        <w:rPr>
          <w:rFonts w:ascii="Arial" w:hAnsi="Arial" w:cs="Arial"/>
          <w:sz w:val="20"/>
          <w:szCs w:val="20"/>
        </w:rPr>
        <w:t>) the recorded snip, again relative to the onset of the TTL.</w:t>
      </w:r>
    </w:p>
    <w:p w14:paraId="5C5E7141"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EMG Wait Time (</w:t>
      </w:r>
      <w:proofErr w:type="spellStart"/>
      <w:r>
        <w:rPr>
          <w:rFonts w:ascii="Arial" w:hAnsi="Arial" w:cs="Arial"/>
          <w:sz w:val="20"/>
          <w:szCs w:val="20"/>
        </w:rPr>
        <w:t>ms</w:t>
      </w:r>
      <w:proofErr w:type="spellEnd"/>
      <w:r>
        <w:rPr>
          <w:rFonts w:ascii="Arial" w:hAnsi="Arial" w:cs="Arial"/>
          <w:sz w:val="20"/>
          <w:szCs w:val="20"/>
        </w:rPr>
        <w:t xml:space="preserve">): This is a user-specified </w:t>
      </w:r>
      <w:proofErr w:type="gramStart"/>
      <w:r>
        <w:rPr>
          <w:rFonts w:ascii="Arial" w:hAnsi="Arial" w:cs="Arial"/>
          <w:sz w:val="20"/>
          <w:szCs w:val="20"/>
        </w:rPr>
        <w:t>period of time</w:t>
      </w:r>
      <w:proofErr w:type="gramEnd"/>
      <w:r>
        <w:rPr>
          <w:rFonts w:ascii="Arial" w:hAnsi="Arial" w:cs="Arial"/>
          <w:sz w:val="20"/>
          <w:szCs w:val="20"/>
        </w:rPr>
        <w:t xml:space="preserve"> to trigger stimulation, for calculating the average EMG envelope. The average is tested against the envelope criteria to determine whether to probe stim or not. For example, a 50 </w:t>
      </w:r>
      <w:proofErr w:type="spellStart"/>
      <w:r>
        <w:rPr>
          <w:rFonts w:ascii="Arial" w:hAnsi="Arial" w:cs="Arial"/>
          <w:sz w:val="20"/>
          <w:szCs w:val="20"/>
        </w:rPr>
        <w:t>ms</w:t>
      </w:r>
      <w:proofErr w:type="spellEnd"/>
      <w:r>
        <w:rPr>
          <w:rFonts w:ascii="Arial" w:hAnsi="Arial" w:cs="Arial"/>
          <w:sz w:val="20"/>
          <w:szCs w:val="20"/>
        </w:rPr>
        <w:t xml:space="preserve"> EMG wait time means that the software calculates the average EMG level from the previous 50 </w:t>
      </w:r>
      <w:proofErr w:type="spellStart"/>
      <w:r>
        <w:rPr>
          <w:rFonts w:ascii="Arial" w:hAnsi="Arial" w:cs="Arial"/>
          <w:sz w:val="20"/>
          <w:szCs w:val="20"/>
        </w:rPr>
        <w:t>ms</w:t>
      </w:r>
      <w:proofErr w:type="spellEnd"/>
      <w:r>
        <w:rPr>
          <w:rFonts w:ascii="Arial" w:hAnsi="Arial" w:cs="Arial"/>
          <w:sz w:val="20"/>
          <w:szCs w:val="20"/>
        </w:rPr>
        <w:t xml:space="preserve"> of data collected, and the stimulation criteria must be fulfilled for the duration of this time interval in order to stimulate.  </w:t>
      </w:r>
    </w:p>
    <w:p w14:paraId="2E2BC233"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Low Limit (mV): </w:t>
      </w:r>
      <w:r>
        <w:rPr>
          <w:rFonts w:ascii="Arial" w:hAnsi="Arial" w:cs="Arial"/>
          <w:bCs/>
          <w:sz w:val="20"/>
          <w:szCs w:val="20"/>
        </w:rPr>
        <w:t>Lowest limit of the EMG window amplitude defined by the user to stimulate during closed-loop probes.</w:t>
      </w:r>
    </w:p>
    <w:p w14:paraId="5FC5F478"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High Limit (mV):</w:t>
      </w:r>
      <w:r>
        <w:rPr>
          <w:rFonts w:ascii="Arial" w:hAnsi="Arial" w:cs="Arial"/>
          <w:b/>
          <w:sz w:val="20"/>
          <w:szCs w:val="20"/>
        </w:rPr>
        <w:t xml:space="preserve"> </w:t>
      </w:r>
      <w:r>
        <w:rPr>
          <w:rFonts w:ascii="Arial" w:hAnsi="Arial" w:cs="Arial"/>
          <w:bCs/>
          <w:sz w:val="20"/>
          <w:szCs w:val="20"/>
        </w:rPr>
        <w:t>Highest limit of the EMG window amplitude defined by the user to stimulate during closed-loop probes.</w:t>
      </w:r>
    </w:p>
    <w:p w14:paraId="4840868C"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For a previous experiment </w:t>
      </w:r>
      <w:r w:rsidRPr="00134808">
        <w:rPr>
          <w:rFonts w:ascii="Arial" w:hAnsi="Arial" w:cs="Arial"/>
          <w:sz w:val="20"/>
          <w:szCs w:val="20"/>
        </w:rPr>
        <w:t xml:space="preserve">(Ting </w:t>
      </w:r>
      <w:r w:rsidRPr="00134808">
        <w:rPr>
          <w:rFonts w:ascii="Arial" w:hAnsi="Arial" w:cs="Arial"/>
          <w:i/>
          <w:iCs/>
          <w:sz w:val="20"/>
          <w:szCs w:val="20"/>
        </w:rPr>
        <w:t>et al.</w:t>
      </w:r>
      <w:r w:rsidRPr="00987508">
        <w:rPr>
          <w:rFonts w:ascii="Arial" w:hAnsi="Arial" w:cs="Arial" w:hint="eastAsia"/>
          <w:sz w:val="20"/>
          <w:szCs w:val="20"/>
          <w:lang w:eastAsia="zh-CN"/>
        </w:rPr>
        <w:t>,</w:t>
      </w:r>
      <w:r w:rsidRPr="00987508">
        <w:rPr>
          <w:rFonts w:ascii="Arial" w:hAnsi="Arial" w:cs="Arial"/>
          <w:sz w:val="20"/>
          <w:szCs w:val="20"/>
        </w:rPr>
        <w:t xml:space="preserve"> </w:t>
      </w:r>
      <w:r w:rsidRPr="00134808">
        <w:rPr>
          <w:rFonts w:ascii="Arial" w:hAnsi="Arial" w:cs="Arial"/>
          <w:sz w:val="20"/>
          <w:szCs w:val="20"/>
        </w:rPr>
        <w:t xml:space="preserve">2020), since </w:t>
      </w:r>
      <w:r>
        <w:rPr>
          <w:rFonts w:ascii="Arial" w:hAnsi="Arial" w:cs="Arial"/>
          <w:sz w:val="20"/>
          <w:szCs w:val="20"/>
        </w:rPr>
        <w:t>we required a minimal EMG level before triggering cortical stimulation for CSE assessment, the Low Limit value corresponded to two standard deviations above the average of the EMG envelope during rest. The High Limit value corresponded to twelve standard deviations above resting EMG.</w:t>
      </w:r>
    </w:p>
    <w:p w14:paraId="6E76725D"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Current EMG Condition: Displays whether the current EMG signal is rising from below or falling from above the specified EMG window.</w:t>
      </w:r>
    </w:p>
    <w:p w14:paraId="510E3AE4"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Rising/Falling: Allows the user to require a specific phase of EMG activity (rising from below or falling from above the target window) for stimulation to occur. </w:t>
      </w:r>
    </w:p>
    <w:p w14:paraId="29F62641"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Stop Time Axis: Stop the visuals from updating in real time. Acquisition continues, but the graphical elements are not continually refreshed. </w:t>
      </w:r>
    </w:p>
    <w:p w14:paraId="632654E4"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Set Baseline: Hitting this button defines the baseline EMG amplitude as the mean value of the upper envelope of the EMG signal for the past second. This value, along with the standard deviation of the signal for that period, are displayed to the user as a reference to define the required EMG window lower and upper limits. For best results, the baseline should be calculated while the animal is in a resting state.</w:t>
      </w:r>
    </w:p>
    <w:p w14:paraId="5093A165"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Single Train: This sends a TTL signal to either or both stimulators, based on checkbox selection.</w:t>
      </w:r>
    </w:p>
    <w:p w14:paraId="4AA36F1D"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b/>
          <w:bCs/>
          <w:sz w:val="20"/>
          <w:szCs w:val="20"/>
        </w:rPr>
      </w:pPr>
      <w:r>
        <w:rPr>
          <w:rFonts w:ascii="Arial" w:hAnsi="Arial" w:cs="Arial"/>
          <w:sz w:val="20"/>
          <w:szCs w:val="20"/>
        </w:rPr>
        <w:t>Probe EMG:</w:t>
      </w:r>
      <w:r>
        <w:rPr>
          <w:rFonts w:ascii="Arial" w:hAnsi="Arial" w:cs="Arial"/>
          <w:b/>
          <w:bCs/>
          <w:sz w:val="20"/>
          <w:szCs w:val="20"/>
        </w:rPr>
        <w:t xml:space="preserve"> </w:t>
      </w:r>
      <w:r>
        <w:rPr>
          <w:rFonts w:ascii="Arial" w:hAnsi="Arial" w:cs="Arial"/>
          <w:sz w:val="20"/>
          <w:szCs w:val="20"/>
        </w:rPr>
        <w:t>This button starts the automated closed-loop CSE assessment process. It sends out the specified number of stimulator triggers at the specified frequency, based on the ongoing amplitude of the EMG envelope signal and requirement settings. The program waits until the envelope is within the minimum and maximum ranges specified for the desired duration (EMG wait time). If specified, the rising or falling phase of the EMG is also considered for stimulation.</w:t>
      </w:r>
    </w:p>
    <w:p w14:paraId="7AEA9A0D" w14:textId="77777777" w:rsidR="001E3A40" w:rsidRDefault="001E3A40" w:rsidP="001E3A40">
      <w:pPr>
        <w:pStyle w:val="aa"/>
        <w:widowControl w:val="0"/>
        <w:numPr>
          <w:ilvl w:val="0"/>
          <w:numId w:val="34"/>
        </w:numPr>
        <w:adjustRightInd w:val="0"/>
        <w:snapToGrid w:val="0"/>
        <w:spacing w:line="360" w:lineRule="auto"/>
        <w:ind w:left="714" w:firstLineChars="0" w:hanging="357"/>
        <w:contextualSpacing/>
        <w:jc w:val="both"/>
        <w:rPr>
          <w:rFonts w:ascii="Arial" w:hAnsi="Arial" w:cs="Arial"/>
          <w:b/>
          <w:bCs/>
          <w:sz w:val="20"/>
          <w:szCs w:val="20"/>
        </w:rPr>
      </w:pPr>
      <w:r>
        <w:rPr>
          <w:rFonts w:ascii="Arial" w:hAnsi="Arial" w:cs="Arial"/>
          <w:sz w:val="20"/>
          <w:szCs w:val="20"/>
        </w:rPr>
        <w:t>Stop Process: Stops the Probe EMG process regardless of whether the stimulation program is complete.</w:t>
      </w:r>
    </w:p>
    <w:p w14:paraId="1524E1DB" w14:textId="77777777" w:rsidR="001E3A40" w:rsidRDefault="001E3A40" w:rsidP="001E3A40">
      <w:pPr>
        <w:pStyle w:val="aa"/>
        <w:widowControl w:val="0"/>
        <w:adjustRightInd w:val="0"/>
        <w:snapToGrid w:val="0"/>
        <w:spacing w:line="360" w:lineRule="auto"/>
        <w:ind w:firstLine="400"/>
        <w:jc w:val="both"/>
        <w:rPr>
          <w:rFonts w:ascii="Arial" w:hAnsi="Arial" w:cs="Arial"/>
          <w:sz w:val="20"/>
          <w:szCs w:val="20"/>
          <w:u w:val="single"/>
        </w:rPr>
      </w:pPr>
    </w:p>
    <w:p w14:paraId="42F94F39" w14:textId="77777777" w:rsidR="001E3A40" w:rsidRDefault="001E3A40" w:rsidP="001E3A40">
      <w:pPr>
        <w:pStyle w:val="aa"/>
        <w:widowControl w:val="0"/>
        <w:numPr>
          <w:ilvl w:val="0"/>
          <w:numId w:val="33"/>
        </w:numPr>
        <w:adjustRightInd w:val="0"/>
        <w:snapToGrid w:val="0"/>
        <w:spacing w:line="360" w:lineRule="auto"/>
        <w:ind w:left="357" w:firstLineChars="0" w:hanging="357"/>
        <w:jc w:val="both"/>
        <w:rPr>
          <w:rFonts w:ascii="Arial" w:hAnsi="Arial" w:cs="Arial"/>
          <w:sz w:val="20"/>
          <w:szCs w:val="20"/>
        </w:rPr>
      </w:pPr>
      <w:r>
        <w:rPr>
          <w:rFonts w:ascii="Arial" w:hAnsi="Arial" w:cs="Arial"/>
          <w:sz w:val="20"/>
          <w:szCs w:val="20"/>
        </w:rPr>
        <w:t xml:space="preserve">PAS Experiment Section </w:t>
      </w:r>
    </w:p>
    <w:p w14:paraId="71610E2D" w14:textId="77777777" w:rsidR="001E3A40" w:rsidRDefault="001E3A40" w:rsidP="001E3A40">
      <w:pPr>
        <w:pStyle w:val="aa"/>
        <w:widowControl w:val="0"/>
        <w:numPr>
          <w:ilvl w:val="0"/>
          <w:numId w:val="36"/>
        </w:numPr>
        <w:adjustRightInd w:val="0"/>
        <w:snapToGrid w:val="0"/>
        <w:spacing w:line="360" w:lineRule="auto"/>
        <w:ind w:left="714" w:firstLineChars="0" w:hanging="357"/>
        <w:contextualSpacing/>
        <w:jc w:val="both"/>
        <w:rPr>
          <w:rFonts w:ascii="Arial" w:hAnsi="Arial" w:cs="Arial"/>
          <w:b/>
          <w:bCs/>
          <w:sz w:val="20"/>
          <w:szCs w:val="20"/>
        </w:rPr>
      </w:pPr>
      <w:r>
        <w:rPr>
          <w:rFonts w:ascii="Arial" w:hAnsi="Arial" w:cs="Arial"/>
          <w:sz w:val="20"/>
          <w:szCs w:val="20"/>
        </w:rPr>
        <w:lastRenderedPageBreak/>
        <w:t xml:space="preserve">Trains: User can specify the number of trains (stimulation triggers) that will make up the PAS program. </w:t>
      </w:r>
    </w:p>
    <w:p w14:paraId="3369D7B3" w14:textId="77777777" w:rsidR="001E3A40" w:rsidRDefault="001E3A40" w:rsidP="001E3A40">
      <w:pPr>
        <w:pStyle w:val="aa"/>
        <w:widowControl w:val="0"/>
        <w:numPr>
          <w:ilvl w:val="0"/>
          <w:numId w:val="36"/>
        </w:numPr>
        <w:adjustRightInd w:val="0"/>
        <w:snapToGrid w:val="0"/>
        <w:spacing w:line="360" w:lineRule="auto"/>
        <w:ind w:left="714" w:firstLineChars="0" w:hanging="357"/>
        <w:contextualSpacing/>
        <w:jc w:val="both"/>
        <w:rPr>
          <w:rFonts w:ascii="Arial" w:hAnsi="Arial" w:cs="Arial"/>
          <w:b/>
          <w:bCs/>
          <w:sz w:val="20"/>
          <w:szCs w:val="20"/>
        </w:rPr>
      </w:pPr>
      <w:r>
        <w:rPr>
          <w:rFonts w:ascii="Arial" w:hAnsi="Arial" w:cs="Arial"/>
          <w:sz w:val="20"/>
          <w:szCs w:val="20"/>
        </w:rPr>
        <w:t xml:space="preserve">Inter-Train Time (s): The </w:t>
      </w:r>
      <w:proofErr w:type="gramStart"/>
      <w:r>
        <w:rPr>
          <w:rFonts w:ascii="Arial" w:hAnsi="Arial" w:cs="Arial"/>
          <w:sz w:val="20"/>
          <w:szCs w:val="20"/>
        </w:rPr>
        <w:t>period of time</w:t>
      </w:r>
      <w:proofErr w:type="gramEnd"/>
      <w:r>
        <w:rPr>
          <w:rFonts w:ascii="Arial" w:hAnsi="Arial" w:cs="Arial"/>
          <w:sz w:val="20"/>
          <w:szCs w:val="20"/>
        </w:rPr>
        <w:t xml:space="preserve"> between pairs of stimulation during PAS (for single pulse protocols, for example, this would be the time in seconds between electrical pulses. For pairs of trains, it will be time to wait between the onset of each train). </w:t>
      </w:r>
    </w:p>
    <w:p w14:paraId="7E84B189" w14:textId="77777777" w:rsidR="001E3A40" w:rsidRDefault="001E3A40" w:rsidP="001E3A40">
      <w:pPr>
        <w:pStyle w:val="aa"/>
        <w:widowControl w:val="0"/>
        <w:numPr>
          <w:ilvl w:val="0"/>
          <w:numId w:val="36"/>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i/>
          <w:iCs/>
          <w:sz w:val="20"/>
          <w:szCs w:val="20"/>
        </w:rPr>
        <w:t>Min Time (s) and Max Time (s) Random Spacing</w:t>
      </w:r>
      <w:r>
        <w:rPr>
          <w:rFonts w:ascii="Arial" w:hAnsi="Arial" w:cs="Arial"/>
          <w:sz w:val="20"/>
          <w:szCs w:val="20"/>
        </w:rPr>
        <w:t xml:space="preserve">: User can choose whether the time interval between the electrical pulses in a train are constant or randomly determined. Setting identical intervals for </w:t>
      </w:r>
      <w:r>
        <w:rPr>
          <w:rFonts w:ascii="Arial" w:hAnsi="Arial" w:cs="Arial"/>
          <w:i/>
          <w:iCs/>
          <w:sz w:val="20"/>
          <w:szCs w:val="20"/>
        </w:rPr>
        <w:t xml:space="preserve">Min Time </w:t>
      </w:r>
      <w:r>
        <w:rPr>
          <w:rFonts w:ascii="Arial" w:hAnsi="Arial" w:cs="Arial"/>
          <w:sz w:val="20"/>
          <w:szCs w:val="20"/>
        </w:rPr>
        <w:t xml:space="preserve">and </w:t>
      </w:r>
      <w:r>
        <w:rPr>
          <w:rFonts w:ascii="Arial" w:hAnsi="Arial" w:cs="Arial"/>
          <w:i/>
          <w:iCs/>
          <w:sz w:val="20"/>
          <w:szCs w:val="20"/>
        </w:rPr>
        <w:t>Max Time</w:t>
      </w:r>
      <w:r>
        <w:rPr>
          <w:rFonts w:ascii="Arial" w:hAnsi="Arial" w:cs="Arial"/>
          <w:sz w:val="20"/>
          <w:szCs w:val="20"/>
        </w:rPr>
        <w:t xml:space="preserve"> results in a fixed interval between stimulation pairs, otherwise these values are used as upper- and lower-bounds for automatic generation of a pseudo-random interval from a uniform distribution between them.</w:t>
      </w:r>
    </w:p>
    <w:p w14:paraId="439BC7DC" w14:textId="77777777" w:rsidR="001E3A40" w:rsidRDefault="001E3A40" w:rsidP="001E3A40">
      <w:pPr>
        <w:pStyle w:val="aa"/>
        <w:widowControl w:val="0"/>
        <w:adjustRightInd w:val="0"/>
        <w:snapToGrid w:val="0"/>
        <w:spacing w:line="360" w:lineRule="auto"/>
        <w:ind w:firstLine="400"/>
        <w:jc w:val="both"/>
        <w:rPr>
          <w:rFonts w:ascii="Arial" w:hAnsi="Arial" w:cs="Arial"/>
          <w:sz w:val="20"/>
          <w:szCs w:val="20"/>
          <w:u w:val="single"/>
        </w:rPr>
      </w:pPr>
    </w:p>
    <w:p w14:paraId="4A4F1CC3" w14:textId="77777777" w:rsidR="001E3A40" w:rsidRDefault="001E3A40" w:rsidP="001E3A40">
      <w:pPr>
        <w:pStyle w:val="aa"/>
        <w:widowControl w:val="0"/>
        <w:numPr>
          <w:ilvl w:val="0"/>
          <w:numId w:val="33"/>
        </w:numPr>
        <w:adjustRightInd w:val="0"/>
        <w:snapToGrid w:val="0"/>
        <w:spacing w:line="360" w:lineRule="auto"/>
        <w:ind w:left="357" w:firstLineChars="0" w:hanging="357"/>
        <w:jc w:val="both"/>
        <w:rPr>
          <w:rFonts w:ascii="Arial" w:hAnsi="Arial" w:cs="Arial"/>
          <w:sz w:val="20"/>
          <w:szCs w:val="20"/>
        </w:rPr>
      </w:pPr>
      <w:r>
        <w:rPr>
          <w:rFonts w:ascii="Arial" w:hAnsi="Arial" w:cs="Arial"/>
          <w:sz w:val="20"/>
          <w:szCs w:val="20"/>
        </w:rPr>
        <w:t>Data Section</w:t>
      </w:r>
    </w:p>
    <w:p w14:paraId="580F3683" w14:textId="77777777" w:rsidR="001E3A40" w:rsidRDefault="001E3A40" w:rsidP="001E3A40">
      <w:pPr>
        <w:pStyle w:val="aa"/>
        <w:widowControl w:val="0"/>
        <w:numPr>
          <w:ilvl w:val="0"/>
          <w:numId w:val="37"/>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 xml:space="preserve">Table: Lists </w:t>
      </w:r>
      <w:proofErr w:type="gramStart"/>
      <w:r>
        <w:rPr>
          <w:rFonts w:ascii="Arial" w:hAnsi="Arial" w:cs="Arial"/>
          <w:sz w:val="20"/>
          <w:szCs w:val="20"/>
        </w:rPr>
        <w:t>all of</w:t>
      </w:r>
      <w:proofErr w:type="gramEnd"/>
      <w:r>
        <w:rPr>
          <w:rFonts w:ascii="Arial" w:hAnsi="Arial" w:cs="Arial"/>
          <w:sz w:val="20"/>
          <w:szCs w:val="20"/>
        </w:rPr>
        <w:t xml:space="preserve"> the stimulations produced. </w:t>
      </w:r>
    </w:p>
    <w:p w14:paraId="5AAB18FA" w14:textId="77777777" w:rsidR="001E3A40" w:rsidRDefault="001E3A40" w:rsidP="001E3A40">
      <w:pPr>
        <w:pStyle w:val="aa"/>
        <w:widowControl w:val="0"/>
        <w:numPr>
          <w:ilvl w:val="0"/>
          <w:numId w:val="37"/>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Save Data: Export the EMG captures to the active MATLAB workspace</w:t>
      </w:r>
    </w:p>
    <w:p w14:paraId="70EA2368" w14:textId="77777777" w:rsidR="001E3A40" w:rsidRDefault="001E3A40" w:rsidP="001E3A40">
      <w:pPr>
        <w:pStyle w:val="aa"/>
        <w:widowControl w:val="0"/>
        <w:numPr>
          <w:ilvl w:val="0"/>
          <w:numId w:val="37"/>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Display: Visualizes the existing captures. DIO input port 67/68.</w:t>
      </w:r>
    </w:p>
    <w:p w14:paraId="615D3EE5" w14:textId="77777777" w:rsidR="001E3A40" w:rsidRDefault="001E3A40" w:rsidP="001E3A40">
      <w:pPr>
        <w:pStyle w:val="aa"/>
        <w:widowControl w:val="0"/>
        <w:numPr>
          <w:ilvl w:val="0"/>
          <w:numId w:val="37"/>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Zero Rectification:</w:t>
      </w:r>
      <w:r>
        <w:rPr>
          <w:rFonts w:ascii="Arial" w:hAnsi="Arial" w:cs="Arial"/>
          <w:b/>
          <w:sz w:val="20"/>
          <w:szCs w:val="20"/>
        </w:rPr>
        <w:t xml:space="preserve"> </w:t>
      </w:r>
      <w:r>
        <w:rPr>
          <w:rFonts w:ascii="Arial" w:hAnsi="Arial" w:cs="Arial"/>
          <w:bCs/>
          <w:sz w:val="20"/>
          <w:szCs w:val="20"/>
        </w:rPr>
        <w:t>Zeroes the time axis of the capture, relative to the start of the TTL signal; this option is for display purposes only and has no effect on the raw data. This option is only available during data capture.</w:t>
      </w:r>
    </w:p>
    <w:p w14:paraId="5142C99B" w14:textId="77777777" w:rsidR="001E3A40" w:rsidRDefault="001E3A40" w:rsidP="001E3A40">
      <w:pPr>
        <w:pStyle w:val="aa"/>
        <w:widowControl w:val="0"/>
        <w:numPr>
          <w:ilvl w:val="0"/>
          <w:numId w:val="37"/>
        </w:numPr>
        <w:adjustRightInd w:val="0"/>
        <w:snapToGrid w:val="0"/>
        <w:spacing w:line="360" w:lineRule="auto"/>
        <w:ind w:left="714" w:firstLineChars="0" w:hanging="357"/>
        <w:contextualSpacing/>
        <w:jc w:val="both"/>
        <w:rPr>
          <w:rFonts w:ascii="Arial" w:hAnsi="Arial" w:cs="Arial"/>
          <w:sz w:val="20"/>
          <w:szCs w:val="20"/>
        </w:rPr>
      </w:pPr>
      <w:r>
        <w:rPr>
          <w:rFonts w:ascii="Arial" w:hAnsi="Arial" w:cs="Arial"/>
          <w:sz w:val="20"/>
          <w:szCs w:val="20"/>
        </w:rPr>
        <w:t>Average: Displays the average of the responses obtained over several captures, only available during data capture.</w:t>
      </w:r>
    </w:p>
    <w:p w14:paraId="0A3D272A" w14:textId="77777777" w:rsidR="001E3A40" w:rsidRDefault="001E3A40" w:rsidP="001E3A40">
      <w:pPr>
        <w:pStyle w:val="aa"/>
        <w:widowControl w:val="0"/>
        <w:adjustRightInd w:val="0"/>
        <w:snapToGrid w:val="0"/>
        <w:spacing w:line="360" w:lineRule="auto"/>
        <w:ind w:left="360" w:firstLineChars="0" w:firstLine="0"/>
        <w:contextualSpacing/>
        <w:jc w:val="both"/>
        <w:rPr>
          <w:rFonts w:ascii="Arial" w:hAnsi="Arial" w:cs="Arial"/>
          <w:sz w:val="20"/>
          <w:szCs w:val="20"/>
        </w:rPr>
      </w:pPr>
    </w:p>
    <w:p w14:paraId="6714204A" w14:textId="77777777" w:rsidR="001E3A40" w:rsidRDefault="001E3A40" w:rsidP="001E3A40">
      <w:pPr>
        <w:pStyle w:val="aa"/>
        <w:widowControl w:val="0"/>
        <w:numPr>
          <w:ilvl w:val="0"/>
          <w:numId w:val="33"/>
        </w:numPr>
        <w:adjustRightInd w:val="0"/>
        <w:snapToGrid w:val="0"/>
        <w:spacing w:line="360" w:lineRule="auto"/>
        <w:ind w:left="357" w:firstLineChars="0" w:hanging="357"/>
        <w:jc w:val="both"/>
        <w:rPr>
          <w:rFonts w:ascii="Arial" w:hAnsi="Arial" w:cs="Arial"/>
          <w:sz w:val="20"/>
          <w:szCs w:val="20"/>
        </w:rPr>
      </w:pPr>
      <w:r>
        <w:rPr>
          <w:rFonts w:ascii="Arial" w:hAnsi="Arial" w:cs="Arial"/>
          <w:sz w:val="20"/>
          <w:szCs w:val="20"/>
        </w:rPr>
        <w:t>Other Options</w:t>
      </w:r>
    </w:p>
    <w:p w14:paraId="0A27B344" w14:textId="77777777" w:rsidR="001E3A40" w:rsidRDefault="001E3A40" w:rsidP="001E3A40">
      <w:pPr>
        <w:pStyle w:val="aa"/>
        <w:widowControl w:val="0"/>
        <w:numPr>
          <w:ilvl w:val="0"/>
          <w:numId w:val="38"/>
        </w:numPr>
        <w:adjustRightInd w:val="0"/>
        <w:snapToGrid w:val="0"/>
        <w:spacing w:line="360" w:lineRule="auto"/>
        <w:ind w:left="714" w:firstLineChars="0" w:hanging="357"/>
        <w:contextualSpacing/>
        <w:jc w:val="both"/>
        <w:rPr>
          <w:rFonts w:ascii="Arial" w:hAnsi="Arial" w:cs="Arial"/>
          <w:sz w:val="20"/>
          <w:szCs w:val="20"/>
          <w:u w:val="single"/>
        </w:rPr>
      </w:pPr>
      <w:r>
        <w:rPr>
          <w:rFonts w:ascii="Arial" w:hAnsi="Arial" w:cs="Arial"/>
          <w:sz w:val="20"/>
          <w:szCs w:val="20"/>
        </w:rPr>
        <w:t>Interface Guide: Displays a figure explaining the different components of the interface.</w:t>
      </w:r>
    </w:p>
    <w:p w14:paraId="3014FF43" w14:textId="77777777" w:rsidR="001E3A40" w:rsidRDefault="001E3A40" w:rsidP="001E3A40">
      <w:pPr>
        <w:pStyle w:val="aa"/>
        <w:widowControl w:val="0"/>
        <w:numPr>
          <w:ilvl w:val="0"/>
          <w:numId w:val="38"/>
        </w:numPr>
        <w:adjustRightInd w:val="0"/>
        <w:snapToGrid w:val="0"/>
        <w:spacing w:line="360" w:lineRule="auto"/>
        <w:ind w:left="714" w:firstLineChars="0" w:hanging="357"/>
        <w:contextualSpacing/>
        <w:jc w:val="both"/>
        <w:rPr>
          <w:rFonts w:ascii="Arial" w:hAnsi="Arial" w:cs="Arial"/>
          <w:sz w:val="20"/>
          <w:szCs w:val="20"/>
          <w:u w:val="single"/>
        </w:rPr>
      </w:pPr>
      <w:r>
        <w:rPr>
          <w:rFonts w:ascii="Arial" w:hAnsi="Arial" w:cs="Arial"/>
          <w:sz w:val="20"/>
          <w:szCs w:val="20"/>
        </w:rPr>
        <w:t xml:space="preserve">Save Params: User can save the stimulation parameters in a file. </w:t>
      </w:r>
    </w:p>
    <w:p w14:paraId="309172BA" w14:textId="77777777" w:rsidR="001E3A40" w:rsidRDefault="001E3A40" w:rsidP="001E3A40">
      <w:pPr>
        <w:pStyle w:val="aa"/>
        <w:widowControl w:val="0"/>
        <w:numPr>
          <w:ilvl w:val="0"/>
          <w:numId w:val="38"/>
        </w:numPr>
        <w:adjustRightInd w:val="0"/>
        <w:snapToGrid w:val="0"/>
        <w:spacing w:line="360" w:lineRule="auto"/>
        <w:ind w:left="714" w:firstLineChars="0" w:hanging="357"/>
        <w:contextualSpacing/>
        <w:jc w:val="both"/>
        <w:rPr>
          <w:rFonts w:ascii="Arial" w:hAnsi="Arial" w:cs="Arial"/>
          <w:sz w:val="20"/>
          <w:szCs w:val="20"/>
          <w:u w:val="single"/>
        </w:rPr>
      </w:pPr>
      <w:r>
        <w:rPr>
          <w:rFonts w:ascii="Arial" w:hAnsi="Arial" w:cs="Arial"/>
          <w:sz w:val="20"/>
          <w:szCs w:val="20"/>
        </w:rPr>
        <w:t xml:space="preserve">Load Params: User can load stimulation parameters in a previously saved file. </w:t>
      </w:r>
    </w:p>
    <w:p w14:paraId="5C4E2DD5" w14:textId="77777777" w:rsidR="00B21BEC" w:rsidRPr="001E3A40" w:rsidRDefault="00B21BEC" w:rsidP="00E6772A"/>
    <w:sectPr w:rsidR="00B21BEC" w:rsidRPr="001E3A40" w:rsidSect="00AE688E">
      <w:headerReference w:type="default" r:id="rId9"/>
      <w:footerReference w:type="default" r:id="rId10"/>
      <w:pgSz w:w="11906" w:h="16838"/>
      <w:pgMar w:top="1843" w:right="1418" w:bottom="1418" w:left="1418" w:header="851" w:footer="11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B29ED" w14:textId="77777777" w:rsidR="00311B52" w:rsidRDefault="00311B52" w:rsidP="002E6CD6">
      <w:r>
        <w:separator/>
      </w:r>
    </w:p>
  </w:endnote>
  <w:endnote w:type="continuationSeparator" w:id="0">
    <w:p w14:paraId="4F9FB145" w14:textId="77777777" w:rsidR="00311B52" w:rsidRDefault="00311B52"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B0DB" w14:textId="3CDAC238" w:rsidR="005E4F18" w:rsidRPr="00E23845" w:rsidRDefault="005E4F18" w:rsidP="005E4F18">
    <w:pPr>
      <w:tabs>
        <w:tab w:val="left" w:pos="8647"/>
      </w:tabs>
      <w:adjustRightInd w:val="0"/>
      <w:snapToGrid w:val="0"/>
      <w:rPr>
        <w:rFonts w:ascii="Arial" w:hAnsi="Arial" w:cs="Arial"/>
        <w:sz w:val="16"/>
        <w:szCs w:val="16"/>
      </w:rPr>
    </w:pPr>
    <w:r w:rsidRPr="00133B47">
      <w:rPr>
        <w:rFonts w:ascii="Arial" w:hAnsi="Arial" w:cs="Arial"/>
        <w:sz w:val="16"/>
        <w:szCs w:val="16"/>
      </w:rPr>
      <w:t>Copyright © 20</w:t>
    </w:r>
    <w:r w:rsidR="00851A40">
      <w:rPr>
        <w:rFonts w:ascii="Arial" w:hAnsi="Arial" w:cs="Arial"/>
        <w:sz w:val="16"/>
        <w:szCs w:val="16"/>
      </w:rPr>
      <w:t>2</w:t>
    </w:r>
    <w:r w:rsidR="000904E5">
      <w:rPr>
        <w:rFonts w:ascii="Arial" w:hAnsi="Arial" w:cs="Arial"/>
        <w:sz w:val="16"/>
        <w:szCs w:val="16"/>
      </w:rPr>
      <w:t>1</w:t>
    </w:r>
    <w:r w:rsidRPr="00133B47">
      <w:rPr>
        <w:rFonts w:ascii="Arial" w:hAnsi="Arial" w:cs="Arial"/>
        <w:sz w:val="16"/>
        <w:szCs w:val="16"/>
      </w:rPr>
      <w:t xml:space="preserve"> The Authors; exclusive licensee Bio-protocol LLC.</w:t>
    </w:r>
    <w:r w:rsidRPr="00133B47">
      <w:rPr>
        <w:rFonts w:ascii="Arial" w:hAnsi="Arial" w:cs="Arial"/>
        <w:sz w:val="16"/>
        <w:szCs w:val="16"/>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t xml:space="preserve"> </w:t>
    </w:r>
    <w:r w:rsidRPr="00E23845">
      <w:rPr>
        <w:rFonts w:ascii="Arial" w:hAnsi="Arial" w:cs="Arial"/>
        <w:szCs w:val="20"/>
      </w:rPr>
      <w:tab/>
    </w:r>
    <w:r w:rsidRPr="00E23845">
      <w:rPr>
        <w:rFonts w:ascii="Arial" w:hAnsi="Arial" w:cs="Arial"/>
        <w:sz w:val="16"/>
        <w:szCs w:val="16"/>
      </w:rPr>
      <w:fldChar w:fldCharType="begin"/>
    </w:r>
    <w:r w:rsidRPr="00E23845">
      <w:rPr>
        <w:rFonts w:ascii="Arial" w:hAnsi="Arial" w:cs="Arial"/>
        <w:sz w:val="16"/>
        <w:szCs w:val="16"/>
      </w:rPr>
      <w:instrText xml:space="preserve"> PAGE   \* MERGEFORMAT </w:instrText>
    </w:r>
    <w:r w:rsidRPr="00E23845">
      <w:rPr>
        <w:rFonts w:ascii="Arial" w:hAnsi="Arial" w:cs="Arial"/>
        <w:sz w:val="16"/>
        <w:szCs w:val="16"/>
      </w:rPr>
      <w:fldChar w:fldCharType="separate"/>
    </w:r>
    <w:r w:rsidR="00851A40">
      <w:rPr>
        <w:rFonts w:ascii="Arial" w:hAnsi="Arial" w:cs="Arial"/>
        <w:noProof/>
        <w:sz w:val="16"/>
        <w:szCs w:val="16"/>
      </w:rPr>
      <w:t>1</w:t>
    </w:r>
    <w:r w:rsidRPr="00E2384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570A" w14:textId="77777777" w:rsidR="00311B52" w:rsidRDefault="00311B52" w:rsidP="002E6CD6">
      <w:r>
        <w:separator/>
      </w:r>
    </w:p>
  </w:footnote>
  <w:footnote w:type="continuationSeparator" w:id="0">
    <w:p w14:paraId="4394048C" w14:textId="77777777" w:rsidR="00311B52" w:rsidRDefault="00311B52" w:rsidP="002E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F28B" w14:textId="77777777" w:rsidR="005312FA" w:rsidRPr="002E6CD6" w:rsidRDefault="005312FA"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8"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815F" w14:textId="135B2DB9" w:rsidR="005312FA" w:rsidRPr="00EC5F7D" w:rsidRDefault="00C2144E" w:rsidP="00F459BC">
                          <w:pPr>
                            <w:wordWrap w:val="0"/>
                            <w:snapToGrid w:val="0"/>
                            <w:rPr>
                              <w:rFonts w:ascii="Arial" w:hAnsi="Arial" w:cs="Arial"/>
                              <w:color w:val="0000FF"/>
                              <w:szCs w:val="20"/>
                              <w:u w:val="single"/>
                            </w:rPr>
                          </w:pPr>
                          <w:hyperlink r:id="rId2" w:history="1">
                            <w:r w:rsidRPr="00C93C4E">
                              <w:rPr>
                                <w:rStyle w:val="a8"/>
                                <w:rFonts w:ascii="Arial" w:hAnsi="Arial" w:cs="Arial"/>
                                <w:szCs w:val="20"/>
                              </w:rPr>
                              <w:t>www.bio-protocol.org/e4267</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rR+gEAALwDAAAOAAAAZHJzL2Uyb0RvYy54bWysU11u1DAQfkfiDpbf2fx0226jzVZVqyKk&#10;ApVaDuB1nMQi8Zixd5PlMki8cQiOg7gGY2e7bOEN8WJlPONvvu+byfJy7Du2Veg0mJJns5QzZSRU&#10;2jQl//B4+2rBmfPCVKIDo0q+U45frl6+WA62UDm00FUKGYEYVwy25K33tkgSJ1vVCzcDqwwla8Be&#10;eAqxSSoUA6H3XZKn6VkyAFYWQSrn6PZmSvJVxK9rJf37unbKs67kxM3HE+O5DmeyWoqiQWFbLfc0&#10;xD+w6IU21PQAdSO8YBvUf0H1WiI4qP1MQp9AXWupogZSk6V/qHlohVVRC5nj7MEm9/9g5bvtPTJd&#10;lfyEMyN6GtHPL99+fP/K8uDNYF1BJQ/2HoM6Z+9AfnTMwHUrTKOuEGFolaiIURbqk2cPQuDoKVsP&#10;b6EiaLHxEG0aa+wDIBnAxjiN3WEaavRM0mW2OJsvUhqapFx+cr7IT2MLUTy9tuj8awU9Cx8lR5p2&#10;RBfbO+cDG1E8lYRmBm5118WJd+bZBRWGm8g+EJ6E+3E97j1YQ7UjHQjTAtHC00cL+JmzgZan5O7T&#10;RqDirHtjyIuLbD4P2xaD+el5TgEeZ9bHGWEkQZVceuRsCq79tKMbi7ppqVcWhRm4IgdrHcUFdyde&#10;e+a0IlHzfp3DDh7Hser3T7f6BQAA//8DAFBLAwQUAAYACAAAACEAmGgQZdkAAAAEAQAADwAAAGRy&#10;cy9kb3ducmV2LnhtbEyPwW7CMBBE75X4B2sr9VacgFpKiIMoFRdupZV6XeIljmqvo9iE9O9reimX&#10;lUYzmnlbrkdnxUB9aD0ryKcZCOLa65YbBZ8fu8cXECEia7SeScEPBVhXk7sSC+0v/E7DITYilXAo&#10;UIGJsSukDLUhh2HqO+LknXzvMCbZN1L3eEnlzspZlj1Lhy2nBYMdbQ3V34ezUzC+fqH01tAJpcv2&#10;wy5/y7dWqYf7cbMCEWmM/2G44id0qBLT0Z9ZB2EVpEfi303ebDlfgDgqmC+eQFalvIWvfgEAAP//&#10;AwBQSwECLQAUAAYACAAAACEAtoM4kv4AAADhAQAAEwAAAAAAAAAAAAAAAAAAAAAAW0NvbnRlbnRf&#10;VHlwZXNdLnhtbFBLAQItABQABgAIAAAAIQA4/SH/1gAAAJQBAAALAAAAAAAAAAAAAAAAAC8BAABf&#10;cmVscy8ucmVsc1BLAQItABQABgAIAAAAIQAuBTrR+gEAALwDAAAOAAAAAAAAAAAAAAAAAC4CAABk&#10;cnMvZTJvRG9jLnhtbFBLAQItABQABgAIAAAAIQCYaBBl2QAAAAQBAAAPAAAAAAAAAAAAAAAAAFQE&#10;AABkcnMvZG93bnJldi54bWxQSwUGAAAAAAQABADzAAAAWgUAAAAA&#10;" filled="f" stroked="f">
              <v:textbox>
                <w:txbxContent>
                  <w:p w14:paraId="763D815F" w14:textId="135B2DB9" w:rsidR="005312FA" w:rsidRPr="00EC5F7D" w:rsidRDefault="00C2144E" w:rsidP="00F459BC">
                    <w:pPr>
                      <w:wordWrap w:val="0"/>
                      <w:snapToGrid w:val="0"/>
                      <w:rPr>
                        <w:rFonts w:ascii="Arial" w:hAnsi="Arial" w:cs="Arial"/>
                        <w:color w:val="0000FF"/>
                        <w:szCs w:val="20"/>
                        <w:u w:val="single"/>
                      </w:rPr>
                    </w:pPr>
                    <w:hyperlink r:id="rId3" w:history="1">
                      <w:r w:rsidRPr="00C93C4E">
                        <w:rPr>
                          <w:rStyle w:val="a8"/>
                          <w:rFonts w:ascii="Arial" w:hAnsi="Arial" w:cs="Arial"/>
                          <w:szCs w:val="20"/>
                        </w:rPr>
                        <w:t>www.bio-protocol.org/e4267</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v:textbox>
              <w10:anchorlock/>
            </v:rect>
          </w:pict>
        </mc:Fallback>
      </mc:AlternateConten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6D38" w14:textId="3DF6306C"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lang w:eastAsia="zh-CN"/>
                            </w:rPr>
                            <w:t>(</w:t>
                          </w:r>
                          <w:r w:rsidR="00C2144E">
                            <w:rPr>
                              <w:rFonts w:ascii="Arial" w:hAnsi="Arial" w:cs="Arial"/>
                              <w:color w:val="000000" w:themeColor="text1"/>
                              <w:sz w:val="16"/>
                              <w:szCs w:val="16"/>
                              <w:lang w:eastAsia="zh-CN"/>
                            </w:rPr>
                            <w:t>24</w:t>
                          </w:r>
                          <w:r w:rsidRPr="001C59B9">
                            <w:rPr>
                              <w:rFonts w:ascii="Arial" w:hAnsi="Arial" w:cs="Arial"/>
                              <w:color w:val="000000" w:themeColor="text1"/>
                              <w:sz w:val="16"/>
                              <w:szCs w:val="16"/>
                              <w:lang w:eastAsia="zh-CN"/>
                            </w:rPr>
                            <w:t>)</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C2144E">
                            <w:rPr>
                              <w:rFonts w:ascii="Arial" w:hAnsi="Arial" w:cs="Arial"/>
                              <w:color w:val="000000" w:themeColor="text1"/>
                              <w:sz w:val="16"/>
                              <w:szCs w:val="16"/>
                            </w:rPr>
                            <w:t>4267</w:t>
                          </w:r>
                          <w:r w:rsidR="009239C1">
                            <w:rPr>
                              <w:rFonts w:ascii="Arial" w:hAnsi="Arial" w:cs="Arial"/>
                              <w:color w:val="000000" w:themeColor="text1"/>
                              <w:sz w:val="16"/>
                              <w:szCs w:val="16"/>
                            </w:rPr>
                            <w:t>.</w:t>
                          </w:r>
                        </w:p>
                        <w:p w14:paraId="0782092A" w14:textId="1D3C8C2C"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C2144E">
                            <w:rPr>
                              <w:rFonts w:ascii="Arial" w:hAnsi="Arial" w:cs="Arial"/>
                              <w:sz w:val="16"/>
                              <w:szCs w:val="16"/>
                            </w:rPr>
                            <w:t>4267</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s/AEAAMMDAAAOAAAAZHJzL2Uyb0RvYy54bWysU0Fu2zAQvBfoHwjea1mK1TiC5SBIkKJA&#10;2gZI+gCaoiSiEpdd0pbczxToLY/oc4p+I0vacZz2VvRCaLnL2ZnZ1eJ87Du2Ueg0mJKnkylnykio&#10;tGlK/vn++s2cM+eFqUQHRpV8qxw/X75+tRhsoTJooasUMgIxrhhsyVvvbZEkTraqF24CVhlK1oC9&#10;8BRik1QoBkLvuySbTt8mA2BlEaRyjm6vdkm+jPh1raT/VNdOedaVnLj5eGI8V+FMlgtRNChsq+We&#10;hvgHFr3QhpoeoK6EF2yN+i+oXksEB7WfSOgTqGstVdRAatLpH2ruWmFV1ELmOHuwyf0/WPlxc4tM&#10;VyXPODOipxH9/v7w6+cPdhK8GawrqOTO3mJQ5+wNyC+OGbhshWnUBSIMrRIVMUpDffLiQQgcPWWr&#10;4QNUBC3WHqJNY419ACQD2BinsT1MQ42eSbpM8zzLT3POJOVOZmfzeR5biOLptUXn3ynoWfgoOdK0&#10;I7rY3Dgf2IjiqSQ0M3Ctuy5OvDMvLqgw3ET2gfBOuB9XY7QmSgtiVlBtSQ7Cbo9o7+mjBfzG2UA7&#10;VHL3dS1Qcda9N2TJWTqbhaWLwSw/zSjA48zqOCOMJKiSS4+c7YJLv1vVtUXdtNQrjfoMXJCRtY4a&#10;n3ntBdCmROn7rQ6reBzHqud/b/kIAAD//wMAUEsDBBQABgAIAAAAIQC2rS/z2AAAAAQBAAAPAAAA&#10;ZHJzL2Rvd25yZXYueG1sTI/BbsIwEETvlfoP1iL1VpwgUqE0DqJUXHorReK6xEsc1V5HsQnh73F7&#10;aS8rjWY087ZaT86KkYbQeVaQzzMQxI3XHbcKDl+75xWIEJE1Ws+k4EYB1vXjQ4Wl9lf+pHEfW5FK&#10;OJSowMTYl1KGxpDDMPc9cfLOfnAYkxxaqQe8pnJn5SLLXqTDjtOCwZ62hprv/cUpmN6OKL01dEbp&#10;so9xl7/nW6vU02zavIKINMW/MPzgJ3SoE9PJX1gHYRWkR+LvTd5iuSxAnBQURQ6yruR/+PoOAAD/&#10;/wMAUEsBAi0AFAAGAAgAAAAhALaDOJL+AAAA4QEAABMAAAAAAAAAAAAAAAAAAAAAAFtDb250ZW50&#10;X1R5cGVzXS54bWxQSwECLQAUAAYACAAAACEAOP0h/9YAAACUAQAACwAAAAAAAAAAAAAAAAAvAQAA&#10;X3JlbHMvLnJlbHNQSwECLQAUAAYACAAAACEAFBQJ7PwBAADDAwAADgAAAAAAAAAAAAAAAAAuAgAA&#10;ZHJzL2Uyb0RvYy54bWxQSwECLQAUAAYACAAAACEAtq0v89gAAAAEAQAADwAAAAAAAAAAAAAAAABW&#10;BAAAZHJzL2Rvd25yZXYueG1sUEsFBgAAAAAEAAQA8wAAAFsFAAAAAA==&#10;" filled="f" stroked="f">
              <v:textbox>
                <w:txbxContent>
                  <w:p w14:paraId="7D036D38" w14:textId="3DF6306C"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lang w:eastAsia="zh-CN"/>
                      </w:rPr>
                      <w:t>(</w:t>
                    </w:r>
                    <w:r w:rsidR="00C2144E">
                      <w:rPr>
                        <w:rFonts w:ascii="Arial" w:hAnsi="Arial" w:cs="Arial"/>
                        <w:color w:val="000000" w:themeColor="text1"/>
                        <w:sz w:val="16"/>
                        <w:szCs w:val="16"/>
                        <w:lang w:eastAsia="zh-CN"/>
                      </w:rPr>
                      <w:t>24</w:t>
                    </w:r>
                    <w:r w:rsidRPr="001C59B9">
                      <w:rPr>
                        <w:rFonts w:ascii="Arial" w:hAnsi="Arial" w:cs="Arial"/>
                        <w:color w:val="000000" w:themeColor="text1"/>
                        <w:sz w:val="16"/>
                        <w:szCs w:val="16"/>
                        <w:lang w:eastAsia="zh-CN"/>
                      </w:rPr>
                      <w:t>)</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C2144E">
                      <w:rPr>
                        <w:rFonts w:ascii="Arial" w:hAnsi="Arial" w:cs="Arial"/>
                        <w:color w:val="000000" w:themeColor="text1"/>
                        <w:sz w:val="16"/>
                        <w:szCs w:val="16"/>
                      </w:rPr>
                      <w:t>4267</w:t>
                    </w:r>
                    <w:r w:rsidR="009239C1">
                      <w:rPr>
                        <w:rFonts w:ascii="Arial" w:hAnsi="Arial" w:cs="Arial"/>
                        <w:color w:val="000000" w:themeColor="text1"/>
                        <w:sz w:val="16"/>
                        <w:szCs w:val="16"/>
                      </w:rPr>
                      <w:t>.</w:t>
                    </w:r>
                  </w:p>
                  <w:p w14:paraId="0782092A" w14:textId="1D3C8C2C"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C2144E">
                      <w:rPr>
                        <w:rFonts w:ascii="Arial" w:hAnsi="Arial" w:cs="Arial"/>
                        <w:sz w:val="16"/>
                        <w:szCs w:val="16"/>
                      </w:rPr>
                      <w:t>4267</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B329DE"/>
    <w:multiLevelType w:val="singleLevel"/>
    <w:tmpl w:val="8C6C7C1E"/>
    <w:lvl w:ilvl="0">
      <w:start w:val="1"/>
      <w:numFmt w:val="decimal"/>
      <w:lvlText w:val="%1."/>
      <w:lvlJc w:val="left"/>
      <w:pPr>
        <w:ind w:left="425" w:hanging="425"/>
      </w:pPr>
      <w:rPr>
        <w:rFonts w:ascii="Arial" w:hAnsi="Arial" w:cs="Arial" w:hint="default"/>
        <w:color w:val="auto"/>
      </w:rPr>
    </w:lvl>
  </w:abstractNum>
  <w:abstractNum w:abstractNumId="1" w15:restartNumberingAfterBreak="0">
    <w:nsid w:val="C79C76F7"/>
    <w:multiLevelType w:val="singleLevel"/>
    <w:tmpl w:val="88EA1E66"/>
    <w:lvl w:ilvl="0">
      <w:start w:val="1"/>
      <w:numFmt w:val="upperLetter"/>
      <w:lvlText w:val="%1."/>
      <w:lvlJc w:val="left"/>
      <w:pPr>
        <w:ind w:left="625" w:hanging="425"/>
      </w:pPr>
      <w:rPr>
        <w:rFonts w:ascii="Arial" w:hAnsi="Arial" w:cs="Arial" w:hint="default"/>
        <w:color w:val="auto"/>
      </w:rPr>
    </w:lvl>
  </w:abstractNum>
  <w:abstractNum w:abstractNumId="2" w15:restartNumberingAfterBreak="0">
    <w:nsid w:val="D9F5916B"/>
    <w:multiLevelType w:val="singleLevel"/>
    <w:tmpl w:val="5DF88E82"/>
    <w:lvl w:ilvl="0">
      <w:start w:val="1"/>
      <w:numFmt w:val="lowerLetter"/>
      <w:lvlText w:val="%1."/>
      <w:lvlJc w:val="left"/>
      <w:pPr>
        <w:ind w:left="425" w:hanging="425"/>
      </w:pPr>
      <w:rPr>
        <w:rFonts w:ascii="Arial" w:hAnsi="Arial" w:cs="Arial" w:hint="default"/>
        <w:color w:val="auto"/>
      </w:rPr>
    </w:lvl>
  </w:abstractNum>
  <w:abstractNum w:abstractNumId="3" w15:restartNumberingAfterBreak="0">
    <w:nsid w:val="DFFC6B9C"/>
    <w:multiLevelType w:val="singleLevel"/>
    <w:tmpl w:val="29A6484E"/>
    <w:lvl w:ilvl="0">
      <w:start w:val="1"/>
      <w:numFmt w:val="decimal"/>
      <w:lvlText w:val="%1."/>
      <w:lvlJc w:val="left"/>
      <w:pPr>
        <w:ind w:left="425" w:hanging="425"/>
      </w:pPr>
      <w:rPr>
        <w:rFonts w:ascii="Arial" w:eastAsia="宋体" w:hAnsi="Arial" w:cs="Arial" w:hint="default"/>
        <w:color w:val="auto"/>
      </w:rPr>
    </w:lvl>
  </w:abstractNum>
  <w:abstractNum w:abstractNumId="4"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3395771"/>
    <w:multiLevelType w:val="hybridMultilevel"/>
    <w:tmpl w:val="9338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316EA9"/>
    <w:multiLevelType w:val="hybridMultilevel"/>
    <w:tmpl w:val="3B6AACC0"/>
    <w:lvl w:ilvl="0" w:tplc="023E83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9" w15:restartNumberingAfterBreak="0">
    <w:nsid w:val="11842193"/>
    <w:multiLevelType w:val="hybridMultilevel"/>
    <w:tmpl w:val="3FB44A56"/>
    <w:lvl w:ilvl="0" w:tplc="32C62FDA">
      <w:start w:val="1"/>
      <w:numFmt w:val="upperLetter"/>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3E651A4"/>
    <w:multiLevelType w:val="singleLevel"/>
    <w:tmpl w:val="C73E301E"/>
    <w:lvl w:ilvl="0">
      <w:start w:val="1"/>
      <w:numFmt w:val="decimal"/>
      <w:lvlText w:val="%1."/>
      <w:lvlJc w:val="left"/>
      <w:pPr>
        <w:ind w:left="425" w:hanging="425"/>
      </w:pPr>
      <w:rPr>
        <w:rFonts w:ascii="Arial" w:hAnsi="Arial" w:cs="Arial" w:hint="default"/>
        <w:b w:val="0"/>
        <w:bCs w:val="0"/>
        <w:color w:val="auto"/>
      </w:rPr>
    </w:lvl>
  </w:abstractNum>
  <w:abstractNum w:abstractNumId="11" w15:restartNumberingAfterBreak="0">
    <w:nsid w:val="152731C8"/>
    <w:multiLevelType w:val="hybridMultilevel"/>
    <w:tmpl w:val="6406CF06"/>
    <w:lvl w:ilvl="0" w:tplc="C680BED2">
      <w:start w:val="1"/>
      <w:numFmt w:val="decimal"/>
      <w:lvlText w:val="%1."/>
      <w:lvlJc w:val="left"/>
      <w:pPr>
        <w:ind w:left="360" w:hanging="360"/>
      </w:pPr>
      <w:rPr>
        <w:rFonts w:ascii="Arial" w:hAnsi="Arial" w:cs="Arial"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1A08BE"/>
    <w:multiLevelType w:val="hybridMultilevel"/>
    <w:tmpl w:val="4F2469BC"/>
    <w:lvl w:ilvl="0" w:tplc="039A7C12">
      <w:start w:val="1"/>
      <w:numFmt w:val="decimal"/>
      <w:lvlText w:val="%1."/>
      <w:lvlJc w:val="left"/>
      <w:pPr>
        <w:ind w:left="1778" w:hanging="360"/>
      </w:pPr>
      <w:rPr>
        <w:rFonts w:hint="default"/>
      </w:rPr>
    </w:lvl>
    <w:lvl w:ilvl="1" w:tplc="34090019" w:tentative="1">
      <w:start w:val="1"/>
      <w:numFmt w:val="lowerLetter"/>
      <w:lvlText w:val="%2."/>
      <w:lvlJc w:val="left"/>
      <w:pPr>
        <w:ind w:left="2498" w:hanging="360"/>
      </w:pPr>
    </w:lvl>
    <w:lvl w:ilvl="2" w:tplc="3409001B" w:tentative="1">
      <w:start w:val="1"/>
      <w:numFmt w:val="lowerRoman"/>
      <w:lvlText w:val="%3."/>
      <w:lvlJc w:val="right"/>
      <w:pPr>
        <w:ind w:left="3218" w:hanging="180"/>
      </w:pPr>
    </w:lvl>
    <w:lvl w:ilvl="3" w:tplc="3409000F" w:tentative="1">
      <w:start w:val="1"/>
      <w:numFmt w:val="decimal"/>
      <w:lvlText w:val="%4."/>
      <w:lvlJc w:val="left"/>
      <w:pPr>
        <w:ind w:left="3938" w:hanging="360"/>
      </w:pPr>
    </w:lvl>
    <w:lvl w:ilvl="4" w:tplc="34090019" w:tentative="1">
      <w:start w:val="1"/>
      <w:numFmt w:val="lowerLetter"/>
      <w:lvlText w:val="%5."/>
      <w:lvlJc w:val="left"/>
      <w:pPr>
        <w:ind w:left="4658" w:hanging="360"/>
      </w:pPr>
    </w:lvl>
    <w:lvl w:ilvl="5" w:tplc="3409001B" w:tentative="1">
      <w:start w:val="1"/>
      <w:numFmt w:val="lowerRoman"/>
      <w:lvlText w:val="%6."/>
      <w:lvlJc w:val="right"/>
      <w:pPr>
        <w:ind w:left="5378" w:hanging="180"/>
      </w:pPr>
    </w:lvl>
    <w:lvl w:ilvl="6" w:tplc="3409000F" w:tentative="1">
      <w:start w:val="1"/>
      <w:numFmt w:val="decimal"/>
      <w:lvlText w:val="%7."/>
      <w:lvlJc w:val="left"/>
      <w:pPr>
        <w:ind w:left="6098" w:hanging="360"/>
      </w:pPr>
    </w:lvl>
    <w:lvl w:ilvl="7" w:tplc="34090019" w:tentative="1">
      <w:start w:val="1"/>
      <w:numFmt w:val="lowerLetter"/>
      <w:lvlText w:val="%8."/>
      <w:lvlJc w:val="left"/>
      <w:pPr>
        <w:ind w:left="6818" w:hanging="360"/>
      </w:pPr>
    </w:lvl>
    <w:lvl w:ilvl="8" w:tplc="3409001B" w:tentative="1">
      <w:start w:val="1"/>
      <w:numFmt w:val="lowerRoman"/>
      <w:lvlText w:val="%9."/>
      <w:lvlJc w:val="right"/>
      <w:pPr>
        <w:ind w:left="7538" w:hanging="180"/>
      </w:pPr>
    </w:lvl>
  </w:abstractNum>
  <w:abstractNum w:abstractNumId="13" w15:restartNumberingAfterBreak="0">
    <w:nsid w:val="23E52E6C"/>
    <w:multiLevelType w:val="hybridMultilevel"/>
    <w:tmpl w:val="FBBAAC22"/>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443DFE"/>
    <w:multiLevelType w:val="hybridMultilevel"/>
    <w:tmpl w:val="69042BF2"/>
    <w:lvl w:ilvl="0" w:tplc="815C162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F9049E"/>
    <w:multiLevelType w:val="hybridMultilevel"/>
    <w:tmpl w:val="81EA60F8"/>
    <w:lvl w:ilvl="0" w:tplc="97FE7864">
      <w:start w:val="1"/>
      <w:numFmt w:val="decimal"/>
      <w:lvlText w:val="%1."/>
      <w:lvlJc w:val="left"/>
      <w:pPr>
        <w:ind w:left="360" w:hanging="360"/>
      </w:pPr>
      <w:rPr>
        <w:rFonts w:ascii="Arial" w:eastAsiaTheme="minorEastAsia" w:hAnsi="Arial" w:cs="Arial" w:hint="default"/>
        <w:i w:val="0"/>
        <w:color w:val="auto"/>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064B1A"/>
    <w:multiLevelType w:val="hybridMultilevel"/>
    <w:tmpl w:val="E9761332"/>
    <w:lvl w:ilvl="0" w:tplc="95A41C38">
      <w:start w:val="1"/>
      <w:numFmt w:val="decimal"/>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E390610"/>
    <w:multiLevelType w:val="hybridMultilevel"/>
    <w:tmpl w:val="A71A3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A3EEB"/>
    <w:multiLevelType w:val="hybridMultilevel"/>
    <w:tmpl w:val="04D6E4D6"/>
    <w:lvl w:ilvl="0" w:tplc="74D4730C">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3AFC12D0"/>
    <w:multiLevelType w:val="singleLevel"/>
    <w:tmpl w:val="DB3E7F5E"/>
    <w:lvl w:ilvl="0">
      <w:start w:val="1"/>
      <w:numFmt w:val="decimal"/>
      <w:lvlText w:val="%1."/>
      <w:lvlJc w:val="left"/>
      <w:pPr>
        <w:ind w:left="425" w:hanging="425"/>
      </w:pPr>
      <w:rPr>
        <w:rFonts w:ascii="Arial" w:hAnsi="Arial" w:cs="Arial" w:hint="default"/>
        <w:b w:val="0"/>
        <w:bCs w:val="0"/>
        <w:color w:val="auto"/>
      </w:rPr>
    </w:lvl>
  </w:abstractNum>
  <w:abstractNum w:abstractNumId="20" w15:restartNumberingAfterBreak="0">
    <w:nsid w:val="3D715174"/>
    <w:multiLevelType w:val="hybridMultilevel"/>
    <w:tmpl w:val="017E98EA"/>
    <w:lvl w:ilvl="0" w:tplc="A03A38F8">
      <w:start w:val="1"/>
      <w:numFmt w:val="decimal"/>
      <w:lvlText w:val="%1."/>
      <w:lvlJc w:val="left"/>
      <w:pPr>
        <w:tabs>
          <w:tab w:val="num" w:pos="357"/>
        </w:tabs>
        <w:ind w:left="357" w:firstLine="3"/>
      </w:pPr>
      <w:rPr>
        <w:rFonts w:hint="default"/>
      </w:rPr>
    </w:lvl>
    <w:lvl w:ilvl="1" w:tplc="3409001B">
      <w:start w:val="1"/>
      <w:numFmt w:val="lowerRoman"/>
      <w:lvlText w:val="%2."/>
      <w:lvlJc w:val="righ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1" w15:restartNumberingAfterBreak="0">
    <w:nsid w:val="47AF538A"/>
    <w:multiLevelType w:val="hybridMultilevel"/>
    <w:tmpl w:val="4A3C4DB4"/>
    <w:lvl w:ilvl="0" w:tplc="A094DB58">
      <w:start w:val="1"/>
      <w:numFmt w:val="decimal"/>
      <w:lvlText w:val="%1."/>
      <w:lvlJc w:val="left"/>
      <w:pPr>
        <w:ind w:left="717" w:hanging="360"/>
      </w:pPr>
      <w:rPr>
        <w:rFonts w:hint="default"/>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22" w15:restartNumberingAfterBreak="0">
    <w:nsid w:val="49A86780"/>
    <w:multiLevelType w:val="hybridMultilevel"/>
    <w:tmpl w:val="46301106"/>
    <w:lvl w:ilvl="0" w:tplc="83060690">
      <w:start w:val="1"/>
      <w:numFmt w:val="lowerLetter"/>
      <w:lvlText w:val="%1."/>
      <w:lvlJc w:val="left"/>
      <w:pPr>
        <w:tabs>
          <w:tab w:val="num" w:pos="357"/>
        </w:tabs>
        <w:ind w:left="357" w:firstLine="363"/>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23" w15:restartNumberingAfterBreak="0">
    <w:nsid w:val="4C0069BF"/>
    <w:multiLevelType w:val="hybridMultilevel"/>
    <w:tmpl w:val="4EF210E4"/>
    <w:lvl w:ilvl="0" w:tplc="37FC27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A42D7"/>
    <w:multiLevelType w:val="hybridMultilevel"/>
    <w:tmpl w:val="E9B0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26CD6"/>
    <w:multiLevelType w:val="hybridMultilevel"/>
    <w:tmpl w:val="329E4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951510C"/>
    <w:multiLevelType w:val="hybridMultilevel"/>
    <w:tmpl w:val="714614AE"/>
    <w:lvl w:ilvl="0" w:tplc="B08691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805D94"/>
    <w:multiLevelType w:val="hybridMultilevel"/>
    <w:tmpl w:val="DB84DFFE"/>
    <w:lvl w:ilvl="0" w:tplc="519C30A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62186D46"/>
    <w:multiLevelType w:val="hybridMultilevel"/>
    <w:tmpl w:val="D4B22B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B66B8E"/>
    <w:multiLevelType w:val="hybridMultilevel"/>
    <w:tmpl w:val="EED2823E"/>
    <w:lvl w:ilvl="0" w:tplc="4BBCB9DC">
      <w:start w:val="1"/>
      <w:numFmt w:val="upperLetter"/>
      <w:lvlText w:val="%1."/>
      <w:lvlJc w:val="left"/>
      <w:pPr>
        <w:tabs>
          <w:tab w:val="num" w:pos="357"/>
        </w:tabs>
        <w:ind w:left="714" w:hanging="354"/>
      </w:pPr>
      <w:rPr>
        <w:rFonts w:ascii="Arial" w:eastAsia="宋体" w:hAnsi="Arial" w:cs="Arial" w:hint="eastAsia"/>
      </w:rPr>
    </w:lvl>
    <w:lvl w:ilvl="1" w:tplc="3409000F">
      <w:start w:val="1"/>
      <w:numFmt w:val="decimal"/>
      <w:lvlText w:val="%2."/>
      <w:lvlJc w:val="left"/>
      <w:pPr>
        <w:ind w:left="1440" w:hanging="360"/>
      </w:pPr>
    </w:lvl>
    <w:lvl w:ilvl="2" w:tplc="0E8A016C">
      <w:start w:val="1"/>
      <w:numFmt w:val="lowerLetter"/>
      <w:lvlText w:val="%3."/>
      <w:lvlJc w:val="left"/>
      <w:pPr>
        <w:ind w:left="2340" w:hanging="36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C216A43"/>
    <w:multiLevelType w:val="hybridMultilevel"/>
    <w:tmpl w:val="C8087DFE"/>
    <w:lvl w:ilvl="0" w:tplc="4BBCB9DC">
      <w:start w:val="1"/>
      <w:numFmt w:val="upperLetter"/>
      <w:lvlText w:val="%1."/>
      <w:lvlJc w:val="left"/>
      <w:pPr>
        <w:tabs>
          <w:tab w:val="num" w:pos="357"/>
        </w:tabs>
        <w:ind w:left="714" w:hanging="354"/>
      </w:pPr>
      <w:rPr>
        <w:rFonts w:ascii="Arial" w:eastAsia="宋体" w:hAnsi="Arial" w:cs="Arial" w:hint="eastAsia"/>
      </w:rPr>
    </w:lvl>
    <w:lvl w:ilvl="1" w:tplc="0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6C320923"/>
    <w:multiLevelType w:val="hybridMultilevel"/>
    <w:tmpl w:val="E4A4F79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2" w15:restartNumberingAfterBreak="0">
    <w:nsid w:val="71935CBD"/>
    <w:multiLevelType w:val="hybridMultilevel"/>
    <w:tmpl w:val="513CED38"/>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6046E8"/>
    <w:multiLevelType w:val="hybridMultilevel"/>
    <w:tmpl w:val="E18A2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75DD6A07"/>
    <w:multiLevelType w:val="hybridMultilevel"/>
    <w:tmpl w:val="AFF0FC9C"/>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F2285A"/>
    <w:multiLevelType w:val="hybridMultilevel"/>
    <w:tmpl w:val="106C82E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781CAF"/>
    <w:multiLevelType w:val="hybridMultilevel"/>
    <w:tmpl w:val="3C502E9E"/>
    <w:lvl w:ilvl="0" w:tplc="BF3E5258">
      <w:start w:val="1"/>
      <w:numFmt w:val="lowerLetter"/>
      <w:lvlText w:val="%1."/>
      <w:lvlJc w:val="left"/>
      <w:pPr>
        <w:ind w:left="2663" w:hanging="420"/>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37" w15:restartNumberingAfterBreak="0">
    <w:nsid w:val="7F553F38"/>
    <w:multiLevelType w:val="hybridMultilevel"/>
    <w:tmpl w:val="690EBC5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4"/>
  </w:num>
  <w:num w:numId="4">
    <w:abstractNumId w:val="29"/>
  </w:num>
  <w:num w:numId="5">
    <w:abstractNumId w:val="33"/>
  </w:num>
  <w:num w:numId="6">
    <w:abstractNumId w:val="25"/>
  </w:num>
  <w:num w:numId="7">
    <w:abstractNumId w:val="9"/>
  </w:num>
  <w:num w:numId="8">
    <w:abstractNumId w:val="20"/>
  </w:num>
  <w:num w:numId="9">
    <w:abstractNumId w:val="18"/>
  </w:num>
  <w:num w:numId="10">
    <w:abstractNumId w:val="27"/>
  </w:num>
  <w:num w:numId="11">
    <w:abstractNumId w:val="12"/>
  </w:num>
  <w:num w:numId="12">
    <w:abstractNumId w:val="16"/>
  </w:num>
  <w:num w:numId="13">
    <w:abstractNumId w:val="30"/>
  </w:num>
  <w:num w:numId="14">
    <w:abstractNumId w:val="22"/>
  </w:num>
  <w:num w:numId="15">
    <w:abstractNumId w:val="36"/>
  </w:num>
  <w:num w:numId="16">
    <w:abstractNumId w:val="11"/>
  </w:num>
  <w:num w:numId="17">
    <w:abstractNumId w:val="21"/>
  </w:num>
  <w:num w:numId="18">
    <w:abstractNumId w:val="31"/>
  </w:num>
  <w:num w:numId="19">
    <w:abstractNumId w:val="35"/>
  </w:num>
  <w:num w:numId="20">
    <w:abstractNumId w:val="26"/>
  </w:num>
  <w:num w:numId="21">
    <w:abstractNumId w:val="37"/>
  </w:num>
  <w:num w:numId="22">
    <w:abstractNumId w:val="34"/>
  </w:num>
  <w:num w:numId="23">
    <w:abstractNumId w:val="13"/>
  </w:num>
  <w:num w:numId="24">
    <w:abstractNumId w:val="32"/>
  </w:num>
  <w:num w:numId="25">
    <w:abstractNumId w:val="7"/>
  </w:num>
  <w:num w:numId="26">
    <w:abstractNumId w:val="15"/>
  </w:num>
  <w:num w:numId="27">
    <w:abstractNumId w:val="14"/>
  </w:num>
  <w:num w:numId="28">
    <w:abstractNumId w:val="24"/>
  </w:num>
  <w:num w:numId="29">
    <w:abstractNumId w:val="6"/>
  </w:num>
  <w:num w:numId="30">
    <w:abstractNumId w:val="28"/>
  </w:num>
  <w:num w:numId="31">
    <w:abstractNumId w:val="23"/>
  </w:num>
  <w:num w:numId="32">
    <w:abstractNumId w:val="17"/>
  </w:num>
  <w:num w:numId="33">
    <w:abstractNumId w:val="1"/>
  </w:num>
  <w:num w:numId="34">
    <w:abstractNumId w:val="19"/>
  </w:num>
  <w:num w:numId="35">
    <w:abstractNumId w:val="2"/>
  </w:num>
  <w:num w:numId="36">
    <w:abstractNumId w:val="10"/>
  </w:num>
  <w:num w:numId="37">
    <w:abstractNumId w:val="3"/>
  </w:num>
  <w:num w:numId="3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2NzYwMzE1MjA1MDVU0lEKTi0uzszPAykwNKgFAPRKZPwtAAAA"/>
  </w:docVars>
  <w:rsids>
    <w:rsidRoot w:val="00997C3F"/>
    <w:rsid w:val="00000974"/>
    <w:rsid w:val="00001C33"/>
    <w:rsid w:val="000043C1"/>
    <w:rsid w:val="000059A4"/>
    <w:rsid w:val="00015C0D"/>
    <w:rsid w:val="00021060"/>
    <w:rsid w:val="00022086"/>
    <w:rsid w:val="00022E14"/>
    <w:rsid w:val="00023498"/>
    <w:rsid w:val="000257A1"/>
    <w:rsid w:val="00025879"/>
    <w:rsid w:val="000269AD"/>
    <w:rsid w:val="00026F0D"/>
    <w:rsid w:val="000278F4"/>
    <w:rsid w:val="00031E19"/>
    <w:rsid w:val="0003210F"/>
    <w:rsid w:val="000323E3"/>
    <w:rsid w:val="00032AA7"/>
    <w:rsid w:val="0003334E"/>
    <w:rsid w:val="0003405F"/>
    <w:rsid w:val="00034DF9"/>
    <w:rsid w:val="000377D2"/>
    <w:rsid w:val="000405BC"/>
    <w:rsid w:val="000442BF"/>
    <w:rsid w:val="00045F10"/>
    <w:rsid w:val="00047DEB"/>
    <w:rsid w:val="00050900"/>
    <w:rsid w:val="00052851"/>
    <w:rsid w:val="00056B6E"/>
    <w:rsid w:val="00057A5A"/>
    <w:rsid w:val="000627F0"/>
    <w:rsid w:val="00063579"/>
    <w:rsid w:val="0006362E"/>
    <w:rsid w:val="00064FF9"/>
    <w:rsid w:val="00065DE2"/>
    <w:rsid w:val="00067EED"/>
    <w:rsid w:val="0007298E"/>
    <w:rsid w:val="000741FE"/>
    <w:rsid w:val="000745CC"/>
    <w:rsid w:val="0008046F"/>
    <w:rsid w:val="00080A05"/>
    <w:rsid w:val="00080E06"/>
    <w:rsid w:val="00082BFE"/>
    <w:rsid w:val="00085C5F"/>
    <w:rsid w:val="000862DA"/>
    <w:rsid w:val="0008686F"/>
    <w:rsid w:val="000904E5"/>
    <w:rsid w:val="00091A09"/>
    <w:rsid w:val="00092BD9"/>
    <w:rsid w:val="00093253"/>
    <w:rsid w:val="00096A86"/>
    <w:rsid w:val="00096AD5"/>
    <w:rsid w:val="000A04F5"/>
    <w:rsid w:val="000A5419"/>
    <w:rsid w:val="000B179C"/>
    <w:rsid w:val="000B228B"/>
    <w:rsid w:val="000B22C1"/>
    <w:rsid w:val="000B7917"/>
    <w:rsid w:val="000C176E"/>
    <w:rsid w:val="000C5516"/>
    <w:rsid w:val="000C69FD"/>
    <w:rsid w:val="000C7D16"/>
    <w:rsid w:val="000D08C4"/>
    <w:rsid w:val="000D0D58"/>
    <w:rsid w:val="000D3B04"/>
    <w:rsid w:val="000D3EBA"/>
    <w:rsid w:val="000D51B4"/>
    <w:rsid w:val="000D5D02"/>
    <w:rsid w:val="000D6900"/>
    <w:rsid w:val="000E1C5D"/>
    <w:rsid w:val="000E1CB5"/>
    <w:rsid w:val="000E246B"/>
    <w:rsid w:val="000E2B10"/>
    <w:rsid w:val="000E4C60"/>
    <w:rsid w:val="000F14DF"/>
    <w:rsid w:val="000F2B5A"/>
    <w:rsid w:val="000F54FE"/>
    <w:rsid w:val="000F7936"/>
    <w:rsid w:val="00100BD4"/>
    <w:rsid w:val="00100F0D"/>
    <w:rsid w:val="00110538"/>
    <w:rsid w:val="001114F6"/>
    <w:rsid w:val="001120CA"/>
    <w:rsid w:val="00114E9A"/>
    <w:rsid w:val="00121396"/>
    <w:rsid w:val="00121524"/>
    <w:rsid w:val="00122094"/>
    <w:rsid w:val="001228E6"/>
    <w:rsid w:val="001246D7"/>
    <w:rsid w:val="00125346"/>
    <w:rsid w:val="00125494"/>
    <w:rsid w:val="001255D4"/>
    <w:rsid w:val="00127EF1"/>
    <w:rsid w:val="00127F1A"/>
    <w:rsid w:val="00130DB3"/>
    <w:rsid w:val="00132C29"/>
    <w:rsid w:val="0013650A"/>
    <w:rsid w:val="00140291"/>
    <w:rsid w:val="0014061B"/>
    <w:rsid w:val="00142469"/>
    <w:rsid w:val="00146E79"/>
    <w:rsid w:val="001501B7"/>
    <w:rsid w:val="001523EC"/>
    <w:rsid w:val="001525C0"/>
    <w:rsid w:val="00152996"/>
    <w:rsid w:val="00153D4C"/>
    <w:rsid w:val="001553BB"/>
    <w:rsid w:val="00163600"/>
    <w:rsid w:val="00165AF8"/>
    <w:rsid w:val="00172D61"/>
    <w:rsid w:val="00172EB1"/>
    <w:rsid w:val="00172F3E"/>
    <w:rsid w:val="00175CC7"/>
    <w:rsid w:val="0017684A"/>
    <w:rsid w:val="001779E0"/>
    <w:rsid w:val="00177E1B"/>
    <w:rsid w:val="00186062"/>
    <w:rsid w:val="00186CE2"/>
    <w:rsid w:val="00186FE6"/>
    <w:rsid w:val="0019124C"/>
    <w:rsid w:val="00191BA5"/>
    <w:rsid w:val="001978AB"/>
    <w:rsid w:val="00197A19"/>
    <w:rsid w:val="001A23E9"/>
    <w:rsid w:val="001A3834"/>
    <w:rsid w:val="001A3F68"/>
    <w:rsid w:val="001A4178"/>
    <w:rsid w:val="001A4266"/>
    <w:rsid w:val="001A49CE"/>
    <w:rsid w:val="001A509F"/>
    <w:rsid w:val="001A5582"/>
    <w:rsid w:val="001B1381"/>
    <w:rsid w:val="001B369E"/>
    <w:rsid w:val="001B45AE"/>
    <w:rsid w:val="001B482A"/>
    <w:rsid w:val="001B5AAE"/>
    <w:rsid w:val="001C1584"/>
    <w:rsid w:val="001C1F8E"/>
    <w:rsid w:val="001C317E"/>
    <w:rsid w:val="001C3356"/>
    <w:rsid w:val="001C59B9"/>
    <w:rsid w:val="001D1520"/>
    <w:rsid w:val="001D28AB"/>
    <w:rsid w:val="001D45AB"/>
    <w:rsid w:val="001D4655"/>
    <w:rsid w:val="001D496F"/>
    <w:rsid w:val="001D6C8E"/>
    <w:rsid w:val="001D762F"/>
    <w:rsid w:val="001E3A40"/>
    <w:rsid w:val="001E4077"/>
    <w:rsid w:val="001E480F"/>
    <w:rsid w:val="001E4A2C"/>
    <w:rsid w:val="001E72CA"/>
    <w:rsid w:val="001F16BA"/>
    <w:rsid w:val="001F248A"/>
    <w:rsid w:val="001F3D45"/>
    <w:rsid w:val="001F524B"/>
    <w:rsid w:val="001F6ACB"/>
    <w:rsid w:val="002048B2"/>
    <w:rsid w:val="00205C50"/>
    <w:rsid w:val="00207447"/>
    <w:rsid w:val="0020760F"/>
    <w:rsid w:val="002079B5"/>
    <w:rsid w:val="0021603C"/>
    <w:rsid w:val="00217504"/>
    <w:rsid w:val="002175A4"/>
    <w:rsid w:val="00221949"/>
    <w:rsid w:val="00222769"/>
    <w:rsid w:val="00222994"/>
    <w:rsid w:val="00227574"/>
    <w:rsid w:val="00232A9B"/>
    <w:rsid w:val="00234B7C"/>
    <w:rsid w:val="002358EA"/>
    <w:rsid w:val="00237052"/>
    <w:rsid w:val="00237483"/>
    <w:rsid w:val="00237E49"/>
    <w:rsid w:val="00244AAB"/>
    <w:rsid w:val="00250FE4"/>
    <w:rsid w:val="0025179E"/>
    <w:rsid w:val="00252872"/>
    <w:rsid w:val="0025444C"/>
    <w:rsid w:val="00254BC0"/>
    <w:rsid w:val="002568BD"/>
    <w:rsid w:val="002665B8"/>
    <w:rsid w:val="002669AE"/>
    <w:rsid w:val="00267D8B"/>
    <w:rsid w:val="00270160"/>
    <w:rsid w:val="0027054A"/>
    <w:rsid w:val="00273FC7"/>
    <w:rsid w:val="00277DB4"/>
    <w:rsid w:val="0028093A"/>
    <w:rsid w:val="0028376B"/>
    <w:rsid w:val="00287923"/>
    <w:rsid w:val="0028796F"/>
    <w:rsid w:val="00291574"/>
    <w:rsid w:val="00293CB8"/>
    <w:rsid w:val="0029411E"/>
    <w:rsid w:val="002946B9"/>
    <w:rsid w:val="00295F78"/>
    <w:rsid w:val="002A072B"/>
    <w:rsid w:val="002A117A"/>
    <w:rsid w:val="002A51F4"/>
    <w:rsid w:val="002A52BD"/>
    <w:rsid w:val="002A5DD6"/>
    <w:rsid w:val="002B281F"/>
    <w:rsid w:val="002B6B38"/>
    <w:rsid w:val="002B758A"/>
    <w:rsid w:val="002C1130"/>
    <w:rsid w:val="002C3213"/>
    <w:rsid w:val="002D2446"/>
    <w:rsid w:val="002D3072"/>
    <w:rsid w:val="002D30A8"/>
    <w:rsid w:val="002D5391"/>
    <w:rsid w:val="002E13EC"/>
    <w:rsid w:val="002E6CD6"/>
    <w:rsid w:val="002E7365"/>
    <w:rsid w:val="002F022C"/>
    <w:rsid w:val="002F2DE2"/>
    <w:rsid w:val="002F6D2C"/>
    <w:rsid w:val="00300EF1"/>
    <w:rsid w:val="0030192D"/>
    <w:rsid w:val="00306B7E"/>
    <w:rsid w:val="003104B8"/>
    <w:rsid w:val="00311B52"/>
    <w:rsid w:val="00311E23"/>
    <w:rsid w:val="0031285C"/>
    <w:rsid w:val="00312937"/>
    <w:rsid w:val="00312DDA"/>
    <w:rsid w:val="00317131"/>
    <w:rsid w:val="00321CBA"/>
    <w:rsid w:val="00323BCF"/>
    <w:rsid w:val="003275D5"/>
    <w:rsid w:val="00327649"/>
    <w:rsid w:val="00332423"/>
    <w:rsid w:val="00334F8A"/>
    <w:rsid w:val="00336230"/>
    <w:rsid w:val="003368D7"/>
    <w:rsid w:val="003376FB"/>
    <w:rsid w:val="00337E2C"/>
    <w:rsid w:val="00341455"/>
    <w:rsid w:val="0034364F"/>
    <w:rsid w:val="00345422"/>
    <w:rsid w:val="0034719C"/>
    <w:rsid w:val="00347645"/>
    <w:rsid w:val="00351FFF"/>
    <w:rsid w:val="00352D8D"/>
    <w:rsid w:val="00354882"/>
    <w:rsid w:val="00355AC5"/>
    <w:rsid w:val="00361F73"/>
    <w:rsid w:val="00361F8D"/>
    <w:rsid w:val="00362F4D"/>
    <w:rsid w:val="00363319"/>
    <w:rsid w:val="003654A8"/>
    <w:rsid w:val="00367C48"/>
    <w:rsid w:val="00367F2D"/>
    <w:rsid w:val="00371E44"/>
    <w:rsid w:val="0037227F"/>
    <w:rsid w:val="00372782"/>
    <w:rsid w:val="00372FE0"/>
    <w:rsid w:val="003730E3"/>
    <w:rsid w:val="003739AE"/>
    <w:rsid w:val="0037512C"/>
    <w:rsid w:val="00375AAD"/>
    <w:rsid w:val="003760B8"/>
    <w:rsid w:val="00380C92"/>
    <w:rsid w:val="00382BF8"/>
    <w:rsid w:val="00384524"/>
    <w:rsid w:val="003874F4"/>
    <w:rsid w:val="00391368"/>
    <w:rsid w:val="003926A3"/>
    <w:rsid w:val="003A120E"/>
    <w:rsid w:val="003A1C5E"/>
    <w:rsid w:val="003A3626"/>
    <w:rsid w:val="003A4FEC"/>
    <w:rsid w:val="003A5943"/>
    <w:rsid w:val="003A5AA7"/>
    <w:rsid w:val="003B2037"/>
    <w:rsid w:val="003B27BD"/>
    <w:rsid w:val="003B714F"/>
    <w:rsid w:val="003B7D00"/>
    <w:rsid w:val="003C0EA0"/>
    <w:rsid w:val="003C5021"/>
    <w:rsid w:val="003C5DD8"/>
    <w:rsid w:val="003C64F4"/>
    <w:rsid w:val="003C6864"/>
    <w:rsid w:val="003C71A0"/>
    <w:rsid w:val="003D0265"/>
    <w:rsid w:val="003D0F4F"/>
    <w:rsid w:val="003D1DA7"/>
    <w:rsid w:val="003D4F4B"/>
    <w:rsid w:val="003D5A2D"/>
    <w:rsid w:val="003E380A"/>
    <w:rsid w:val="003E418D"/>
    <w:rsid w:val="003E4592"/>
    <w:rsid w:val="003E63F3"/>
    <w:rsid w:val="003F167B"/>
    <w:rsid w:val="003F1DF2"/>
    <w:rsid w:val="003F2FE9"/>
    <w:rsid w:val="003F4CCB"/>
    <w:rsid w:val="00401412"/>
    <w:rsid w:val="00402B81"/>
    <w:rsid w:val="00403527"/>
    <w:rsid w:val="00403E27"/>
    <w:rsid w:val="00410138"/>
    <w:rsid w:val="00411EF4"/>
    <w:rsid w:val="0041603F"/>
    <w:rsid w:val="00416CA7"/>
    <w:rsid w:val="00421765"/>
    <w:rsid w:val="004220BE"/>
    <w:rsid w:val="00422B8C"/>
    <w:rsid w:val="004231FE"/>
    <w:rsid w:val="0042324B"/>
    <w:rsid w:val="004255B2"/>
    <w:rsid w:val="0042749A"/>
    <w:rsid w:val="0042774F"/>
    <w:rsid w:val="00430CC3"/>
    <w:rsid w:val="00431DE6"/>
    <w:rsid w:val="00434890"/>
    <w:rsid w:val="00435A48"/>
    <w:rsid w:val="00436F0C"/>
    <w:rsid w:val="00437D10"/>
    <w:rsid w:val="00445D92"/>
    <w:rsid w:val="004472A6"/>
    <w:rsid w:val="004502EC"/>
    <w:rsid w:val="00451A7A"/>
    <w:rsid w:val="00460D44"/>
    <w:rsid w:val="00462262"/>
    <w:rsid w:val="004645BA"/>
    <w:rsid w:val="00464A74"/>
    <w:rsid w:val="00467FDB"/>
    <w:rsid w:val="00471293"/>
    <w:rsid w:val="004743E7"/>
    <w:rsid w:val="00476A6E"/>
    <w:rsid w:val="00483653"/>
    <w:rsid w:val="00486709"/>
    <w:rsid w:val="00497E66"/>
    <w:rsid w:val="004A053F"/>
    <w:rsid w:val="004A06DA"/>
    <w:rsid w:val="004A24BC"/>
    <w:rsid w:val="004A2DD5"/>
    <w:rsid w:val="004A36B8"/>
    <w:rsid w:val="004A3ED1"/>
    <w:rsid w:val="004A6149"/>
    <w:rsid w:val="004A6E36"/>
    <w:rsid w:val="004A70C7"/>
    <w:rsid w:val="004A70CF"/>
    <w:rsid w:val="004A7263"/>
    <w:rsid w:val="004B16EA"/>
    <w:rsid w:val="004B2B53"/>
    <w:rsid w:val="004B363D"/>
    <w:rsid w:val="004B5812"/>
    <w:rsid w:val="004C043B"/>
    <w:rsid w:val="004C0837"/>
    <w:rsid w:val="004C4CA6"/>
    <w:rsid w:val="004D1B1B"/>
    <w:rsid w:val="004D2403"/>
    <w:rsid w:val="004D31B9"/>
    <w:rsid w:val="004D3743"/>
    <w:rsid w:val="004D3870"/>
    <w:rsid w:val="004D52D2"/>
    <w:rsid w:val="004D6C9C"/>
    <w:rsid w:val="004D7303"/>
    <w:rsid w:val="004E087C"/>
    <w:rsid w:val="004E15BC"/>
    <w:rsid w:val="004E1D5F"/>
    <w:rsid w:val="004E5074"/>
    <w:rsid w:val="004E6D7F"/>
    <w:rsid w:val="004E771F"/>
    <w:rsid w:val="004F1E0B"/>
    <w:rsid w:val="004F2038"/>
    <w:rsid w:val="004F328F"/>
    <w:rsid w:val="004F455B"/>
    <w:rsid w:val="004F50FE"/>
    <w:rsid w:val="004F63AD"/>
    <w:rsid w:val="005042AC"/>
    <w:rsid w:val="005058A3"/>
    <w:rsid w:val="00505FC6"/>
    <w:rsid w:val="005067CA"/>
    <w:rsid w:val="00506F75"/>
    <w:rsid w:val="00510600"/>
    <w:rsid w:val="005116BC"/>
    <w:rsid w:val="005138DA"/>
    <w:rsid w:val="00521EBF"/>
    <w:rsid w:val="005273BA"/>
    <w:rsid w:val="00527592"/>
    <w:rsid w:val="00527E54"/>
    <w:rsid w:val="005312FA"/>
    <w:rsid w:val="00531543"/>
    <w:rsid w:val="005326A9"/>
    <w:rsid w:val="00532761"/>
    <w:rsid w:val="00536F01"/>
    <w:rsid w:val="005379CB"/>
    <w:rsid w:val="00543C1E"/>
    <w:rsid w:val="0054488A"/>
    <w:rsid w:val="0054498E"/>
    <w:rsid w:val="005452EB"/>
    <w:rsid w:val="005456B8"/>
    <w:rsid w:val="00546F85"/>
    <w:rsid w:val="00550F5A"/>
    <w:rsid w:val="00551F38"/>
    <w:rsid w:val="00562E17"/>
    <w:rsid w:val="00565BC8"/>
    <w:rsid w:val="0056668A"/>
    <w:rsid w:val="0056677F"/>
    <w:rsid w:val="00566792"/>
    <w:rsid w:val="00570614"/>
    <w:rsid w:val="0057271A"/>
    <w:rsid w:val="00572985"/>
    <w:rsid w:val="00580477"/>
    <w:rsid w:val="005818B2"/>
    <w:rsid w:val="00582135"/>
    <w:rsid w:val="005846AE"/>
    <w:rsid w:val="00586AFF"/>
    <w:rsid w:val="00587549"/>
    <w:rsid w:val="00597F9B"/>
    <w:rsid w:val="005A0140"/>
    <w:rsid w:val="005A093B"/>
    <w:rsid w:val="005A3B65"/>
    <w:rsid w:val="005A45FD"/>
    <w:rsid w:val="005A580A"/>
    <w:rsid w:val="005B325E"/>
    <w:rsid w:val="005B7841"/>
    <w:rsid w:val="005C2848"/>
    <w:rsid w:val="005C2A99"/>
    <w:rsid w:val="005C6618"/>
    <w:rsid w:val="005D02DA"/>
    <w:rsid w:val="005E06B5"/>
    <w:rsid w:val="005E4F18"/>
    <w:rsid w:val="005F4493"/>
    <w:rsid w:val="005F4F49"/>
    <w:rsid w:val="005F5452"/>
    <w:rsid w:val="005F6CCD"/>
    <w:rsid w:val="005F70F8"/>
    <w:rsid w:val="00600067"/>
    <w:rsid w:val="00603CEB"/>
    <w:rsid w:val="006041FD"/>
    <w:rsid w:val="00605C43"/>
    <w:rsid w:val="00610E35"/>
    <w:rsid w:val="00610E5C"/>
    <w:rsid w:val="0061295A"/>
    <w:rsid w:val="00613878"/>
    <w:rsid w:val="00614B4E"/>
    <w:rsid w:val="00615FB3"/>
    <w:rsid w:val="00616D76"/>
    <w:rsid w:val="00617470"/>
    <w:rsid w:val="0062651C"/>
    <w:rsid w:val="006267C2"/>
    <w:rsid w:val="00627819"/>
    <w:rsid w:val="0063212D"/>
    <w:rsid w:val="0063299C"/>
    <w:rsid w:val="00637B8B"/>
    <w:rsid w:val="0064031F"/>
    <w:rsid w:val="00640F12"/>
    <w:rsid w:val="006411B8"/>
    <w:rsid w:val="00646872"/>
    <w:rsid w:val="006508F1"/>
    <w:rsid w:val="00651609"/>
    <w:rsid w:val="0065259C"/>
    <w:rsid w:val="0065504A"/>
    <w:rsid w:val="00666C18"/>
    <w:rsid w:val="00671636"/>
    <w:rsid w:val="00673009"/>
    <w:rsid w:val="00674171"/>
    <w:rsid w:val="00674541"/>
    <w:rsid w:val="00674F8B"/>
    <w:rsid w:val="006755B8"/>
    <w:rsid w:val="0067637F"/>
    <w:rsid w:val="00682A40"/>
    <w:rsid w:val="00683071"/>
    <w:rsid w:val="006858A4"/>
    <w:rsid w:val="00687B5A"/>
    <w:rsid w:val="00687C78"/>
    <w:rsid w:val="006921D6"/>
    <w:rsid w:val="00692D63"/>
    <w:rsid w:val="006956D9"/>
    <w:rsid w:val="006958DC"/>
    <w:rsid w:val="006977EC"/>
    <w:rsid w:val="006A12FE"/>
    <w:rsid w:val="006A3397"/>
    <w:rsid w:val="006A43CE"/>
    <w:rsid w:val="006B23AA"/>
    <w:rsid w:val="006B2626"/>
    <w:rsid w:val="006B562C"/>
    <w:rsid w:val="006C3230"/>
    <w:rsid w:val="006C4102"/>
    <w:rsid w:val="006C43D7"/>
    <w:rsid w:val="006C4D93"/>
    <w:rsid w:val="006C4FC1"/>
    <w:rsid w:val="006C4FDF"/>
    <w:rsid w:val="006C4FEC"/>
    <w:rsid w:val="006D2BC2"/>
    <w:rsid w:val="006D3A11"/>
    <w:rsid w:val="006D41D3"/>
    <w:rsid w:val="006D53DB"/>
    <w:rsid w:val="006D6FB9"/>
    <w:rsid w:val="006D7858"/>
    <w:rsid w:val="006D79B3"/>
    <w:rsid w:val="006E01D6"/>
    <w:rsid w:val="006E28BE"/>
    <w:rsid w:val="006E5405"/>
    <w:rsid w:val="006E6D72"/>
    <w:rsid w:val="006E73F9"/>
    <w:rsid w:val="006F4A75"/>
    <w:rsid w:val="006F4FC5"/>
    <w:rsid w:val="006F6DA2"/>
    <w:rsid w:val="007005D0"/>
    <w:rsid w:val="00701A74"/>
    <w:rsid w:val="00701F82"/>
    <w:rsid w:val="00704461"/>
    <w:rsid w:val="0071108C"/>
    <w:rsid w:val="0071367A"/>
    <w:rsid w:val="00714237"/>
    <w:rsid w:val="0071513E"/>
    <w:rsid w:val="00717A3A"/>
    <w:rsid w:val="00721841"/>
    <w:rsid w:val="00722897"/>
    <w:rsid w:val="0072310F"/>
    <w:rsid w:val="007234DA"/>
    <w:rsid w:val="007239AA"/>
    <w:rsid w:val="00724C52"/>
    <w:rsid w:val="007263BB"/>
    <w:rsid w:val="00726B50"/>
    <w:rsid w:val="00730A89"/>
    <w:rsid w:val="00734383"/>
    <w:rsid w:val="00734B90"/>
    <w:rsid w:val="00737708"/>
    <w:rsid w:val="00742F3B"/>
    <w:rsid w:val="00743456"/>
    <w:rsid w:val="0074493C"/>
    <w:rsid w:val="007523F6"/>
    <w:rsid w:val="0075240A"/>
    <w:rsid w:val="0075272E"/>
    <w:rsid w:val="00754847"/>
    <w:rsid w:val="00755A87"/>
    <w:rsid w:val="0075616F"/>
    <w:rsid w:val="00757087"/>
    <w:rsid w:val="007604F5"/>
    <w:rsid w:val="00762DCB"/>
    <w:rsid w:val="00766F70"/>
    <w:rsid w:val="007673B7"/>
    <w:rsid w:val="00770AFF"/>
    <w:rsid w:val="00772AB4"/>
    <w:rsid w:val="0077323C"/>
    <w:rsid w:val="007757BA"/>
    <w:rsid w:val="00775A0D"/>
    <w:rsid w:val="0077657C"/>
    <w:rsid w:val="00776B42"/>
    <w:rsid w:val="007807D0"/>
    <w:rsid w:val="00783F7F"/>
    <w:rsid w:val="007867C9"/>
    <w:rsid w:val="0079326B"/>
    <w:rsid w:val="00794177"/>
    <w:rsid w:val="007958DA"/>
    <w:rsid w:val="007A282B"/>
    <w:rsid w:val="007A336B"/>
    <w:rsid w:val="007A3404"/>
    <w:rsid w:val="007A41E1"/>
    <w:rsid w:val="007A4604"/>
    <w:rsid w:val="007A6639"/>
    <w:rsid w:val="007B02C7"/>
    <w:rsid w:val="007B05F9"/>
    <w:rsid w:val="007B1D32"/>
    <w:rsid w:val="007B6B08"/>
    <w:rsid w:val="007C0928"/>
    <w:rsid w:val="007C1787"/>
    <w:rsid w:val="007C2652"/>
    <w:rsid w:val="007C3806"/>
    <w:rsid w:val="007C3BDA"/>
    <w:rsid w:val="007C5D87"/>
    <w:rsid w:val="007D1B74"/>
    <w:rsid w:val="007D54A2"/>
    <w:rsid w:val="007D6491"/>
    <w:rsid w:val="007E051D"/>
    <w:rsid w:val="007E4D42"/>
    <w:rsid w:val="007F07B7"/>
    <w:rsid w:val="007F3AEF"/>
    <w:rsid w:val="007F7697"/>
    <w:rsid w:val="00800858"/>
    <w:rsid w:val="0080544F"/>
    <w:rsid w:val="00805BCC"/>
    <w:rsid w:val="0080785B"/>
    <w:rsid w:val="00810347"/>
    <w:rsid w:val="00811773"/>
    <w:rsid w:val="00813843"/>
    <w:rsid w:val="00813999"/>
    <w:rsid w:val="00813B04"/>
    <w:rsid w:val="008215A0"/>
    <w:rsid w:val="00822F92"/>
    <w:rsid w:val="00823C9A"/>
    <w:rsid w:val="0082575E"/>
    <w:rsid w:val="008260D7"/>
    <w:rsid w:val="00830901"/>
    <w:rsid w:val="00830DDF"/>
    <w:rsid w:val="008311E7"/>
    <w:rsid w:val="00831A3A"/>
    <w:rsid w:val="00832130"/>
    <w:rsid w:val="00832EA4"/>
    <w:rsid w:val="00835F1F"/>
    <w:rsid w:val="008407D7"/>
    <w:rsid w:val="008432E9"/>
    <w:rsid w:val="00843400"/>
    <w:rsid w:val="0084353C"/>
    <w:rsid w:val="00845498"/>
    <w:rsid w:val="008518C4"/>
    <w:rsid w:val="00851A40"/>
    <w:rsid w:val="00852447"/>
    <w:rsid w:val="00856AB8"/>
    <w:rsid w:val="00861207"/>
    <w:rsid w:val="00863EDB"/>
    <w:rsid w:val="00865759"/>
    <w:rsid w:val="00866496"/>
    <w:rsid w:val="00867D7F"/>
    <w:rsid w:val="00867DEC"/>
    <w:rsid w:val="008745C6"/>
    <w:rsid w:val="00881DE5"/>
    <w:rsid w:val="0088625B"/>
    <w:rsid w:val="00892478"/>
    <w:rsid w:val="00892EEF"/>
    <w:rsid w:val="008973A2"/>
    <w:rsid w:val="008A3DEC"/>
    <w:rsid w:val="008A4189"/>
    <w:rsid w:val="008A44A2"/>
    <w:rsid w:val="008A7528"/>
    <w:rsid w:val="008B3829"/>
    <w:rsid w:val="008B6263"/>
    <w:rsid w:val="008B6F53"/>
    <w:rsid w:val="008C004A"/>
    <w:rsid w:val="008C19EA"/>
    <w:rsid w:val="008C3C8E"/>
    <w:rsid w:val="008C5CB3"/>
    <w:rsid w:val="008C65B9"/>
    <w:rsid w:val="008D0624"/>
    <w:rsid w:val="008D1A64"/>
    <w:rsid w:val="008D6586"/>
    <w:rsid w:val="008D69B6"/>
    <w:rsid w:val="008E06A6"/>
    <w:rsid w:val="008E09A9"/>
    <w:rsid w:val="008E4619"/>
    <w:rsid w:val="008E5249"/>
    <w:rsid w:val="008F2244"/>
    <w:rsid w:val="008F35E8"/>
    <w:rsid w:val="008F3C42"/>
    <w:rsid w:val="008F40CE"/>
    <w:rsid w:val="00900A31"/>
    <w:rsid w:val="00905EAE"/>
    <w:rsid w:val="00906D5E"/>
    <w:rsid w:val="0090721E"/>
    <w:rsid w:val="009109D6"/>
    <w:rsid w:val="009119A5"/>
    <w:rsid w:val="00911BAB"/>
    <w:rsid w:val="00914A1A"/>
    <w:rsid w:val="00922F58"/>
    <w:rsid w:val="009239C1"/>
    <w:rsid w:val="00926BA5"/>
    <w:rsid w:val="0093101E"/>
    <w:rsid w:val="00931995"/>
    <w:rsid w:val="00931D6A"/>
    <w:rsid w:val="0093238B"/>
    <w:rsid w:val="00936BA7"/>
    <w:rsid w:val="00940BB0"/>
    <w:rsid w:val="00942CE7"/>
    <w:rsid w:val="00944186"/>
    <w:rsid w:val="00945304"/>
    <w:rsid w:val="00945324"/>
    <w:rsid w:val="009465C1"/>
    <w:rsid w:val="00947D74"/>
    <w:rsid w:val="00947E99"/>
    <w:rsid w:val="00950539"/>
    <w:rsid w:val="00951E07"/>
    <w:rsid w:val="00956AED"/>
    <w:rsid w:val="009653FA"/>
    <w:rsid w:val="009729B3"/>
    <w:rsid w:val="009729DF"/>
    <w:rsid w:val="00976245"/>
    <w:rsid w:val="00976B6F"/>
    <w:rsid w:val="009779E5"/>
    <w:rsid w:val="00985599"/>
    <w:rsid w:val="00985866"/>
    <w:rsid w:val="00987508"/>
    <w:rsid w:val="009958AC"/>
    <w:rsid w:val="00995DC8"/>
    <w:rsid w:val="00997C3F"/>
    <w:rsid w:val="009A083A"/>
    <w:rsid w:val="009A4F9A"/>
    <w:rsid w:val="009A65D5"/>
    <w:rsid w:val="009A7A04"/>
    <w:rsid w:val="009B4473"/>
    <w:rsid w:val="009B4912"/>
    <w:rsid w:val="009B614E"/>
    <w:rsid w:val="009B6CD0"/>
    <w:rsid w:val="009B7208"/>
    <w:rsid w:val="009C297E"/>
    <w:rsid w:val="009D0EC5"/>
    <w:rsid w:val="009D257B"/>
    <w:rsid w:val="009D51D1"/>
    <w:rsid w:val="009D6398"/>
    <w:rsid w:val="009D73F6"/>
    <w:rsid w:val="009E0991"/>
    <w:rsid w:val="009E4D9C"/>
    <w:rsid w:val="009E6C5D"/>
    <w:rsid w:val="009F066D"/>
    <w:rsid w:val="009F26D3"/>
    <w:rsid w:val="009F5A02"/>
    <w:rsid w:val="009F5B6C"/>
    <w:rsid w:val="009F6B09"/>
    <w:rsid w:val="009F7C68"/>
    <w:rsid w:val="00A0074B"/>
    <w:rsid w:val="00A067F8"/>
    <w:rsid w:val="00A13BBA"/>
    <w:rsid w:val="00A15171"/>
    <w:rsid w:val="00A164BB"/>
    <w:rsid w:val="00A232F9"/>
    <w:rsid w:val="00A25354"/>
    <w:rsid w:val="00A41B93"/>
    <w:rsid w:val="00A42AE9"/>
    <w:rsid w:val="00A44BE2"/>
    <w:rsid w:val="00A456E9"/>
    <w:rsid w:val="00A46042"/>
    <w:rsid w:val="00A46709"/>
    <w:rsid w:val="00A47C75"/>
    <w:rsid w:val="00A5121D"/>
    <w:rsid w:val="00A541B6"/>
    <w:rsid w:val="00A551FB"/>
    <w:rsid w:val="00A55AB5"/>
    <w:rsid w:val="00A56CDF"/>
    <w:rsid w:val="00A56D0E"/>
    <w:rsid w:val="00A60267"/>
    <w:rsid w:val="00A63246"/>
    <w:rsid w:val="00A648FE"/>
    <w:rsid w:val="00A6726C"/>
    <w:rsid w:val="00A70A77"/>
    <w:rsid w:val="00A7263C"/>
    <w:rsid w:val="00A75D9C"/>
    <w:rsid w:val="00A76F31"/>
    <w:rsid w:val="00A83DC6"/>
    <w:rsid w:val="00A84BAC"/>
    <w:rsid w:val="00A84C57"/>
    <w:rsid w:val="00A84C6D"/>
    <w:rsid w:val="00A85173"/>
    <w:rsid w:val="00A85D59"/>
    <w:rsid w:val="00A8605D"/>
    <w:rsid w:val="00A9255E"/>
    <w:rsid w:val="00A9385B"/>
    <w:rsid w:val="00A96851"/>
    <w:rsid w:val="00AA55D4"/>
    <w:rsid w:val="00AA6625"/>
    <w:rsid w:val="00AB0F76"/>
    <w:rsid w:val="00AB204D"/>
    <w:rsid w:val="00AB3146"/>
    <w:rsid w:val="00AB7588"/>
    <w:rsid w:val="00AB7CBE"/>
    <w:rsid w:val="00AC17A8"/>
    <w:rsid w:val="00AC27E3"/>
    <w:rsid w:val="00AC6D18"/>
    <w:rsid w:val="00AC78B7"/>
    <w:rsid w:val="00AD16D4"/>
    <w:rsid w:val="00AD4570"/>
    <w:rsid w:val="00AD4AF6"/>
    <w:rsid w:val="00AD60B0"/>
    <w:rsid w:val="00AD6F42"/>
    <w:rsid w:val="00AE0679"/>
    <w:rsid w:val="00AE140E"/>
    <w:rsid w:val="00AE1509"/>
    <w:rsid w:val="00AE2B89"/>
    <w:rsid w:val="00AE6353"/>
    <w:rsid w:val="00AE655E"/>
    <w:rsid w:val="00AE688E"/>
    <w:rsid w:val="00AE7DD4"/>
    <w:rsid w:val="00AE7F27"/>
    <w:rsid w:val="00AF38E0"/>
    <w:rsid w:val="00AF3F9C"/>
    <w:rsid w:val="00AF4C47"/>
    <w:rsid w:val="00AF56B7"/>
    <w:rsid w:val="00B00416"/>
    <w:rsid w:val="00B00760"/>
    <w:rsid w:val="00B007DF"/>
    <w:rsid w:val="00B00D07"/>
    <w:rsid w:val="00B0143A"/>
    <w:rsid w:val="00B0175C"/>
    <w:rsid w:val="00B01F24"/>
    <w:rsid w:val="00B07D5A"/>
    <w:rsid w:val="00B124E1"/>
    <w:rsid w:val="00B12A47"/>
    <w:rsid w:val="00B12DAC"/>
    <w:rsid w:val="00B1307B"/>
    <w:rsid w:val="00B14A74"/>
    <w:rsid w:val="00B21BEC"/>
    <w:rsid w:val="00B2308D"/>
    <w:rsid w:val="00B2415C"/>
    <w:rsid w:val="00B24944"/>
    <w:rsid w:val="00B260FF"/>
    <w:rsid w:val="00B26729"/>
    <w:rsid w:val="00B2697F"/>
    <w:rsid w:val="00B30B9B"/>
    <w:rsid w:val="00B337CD"/>
    <w:rsid w:val="00B33CEB"/>
    <w:rsid w:val="00B37318"/>
    <w:rsid w:val="00B41325"/>
    <w:rsid w:val="00B4319E"/>
    <w:rsid w:val="00B434A5"/>
    <w:rsid w:val="00B44C7E"/>
    <w:rsid w:val="00B45123"/>
    <w:rsid w:val="00B504D6"/>
    <w:rsid w:val="00B505DC"/>
    <w:rsid w:val="00B516EF"/>
    <w:rsid w:val="00B53399"/>
    <w:rsid w:val="00B5510F"/>
    <w:rsid w:val="00B56E0A"/>
    <w:rsid w:val="00B62B58"/>
    <w:rsid w:val="00B6382C"/>
    <w:rsid w:val="00B65CDD"/>
    <w:rsid w:val="00B65D26"/>
    <w:rsid w:val="00B75439"/>
    <w:rsid w:val="00B772D0"/>
    <w:rsid w:val="00B80281"/>
    <w:rsid w:val="00B80934"/>
    <w:rsid w:val="00B80BC7"/>
    <w:rsid w:val="00B81442"/>
    <w:rsid w:val="00B81C68"/>
    <w:rsid w:val="00B8405F"/>
    <w:rsid w:val="00B87593"/>
    <w:rsid w:val="00B90054"/>
    <w:rsid w:val="00B91C43"/>
    <w:rsid w:val="00B92A8E"/>
    <w:rsid w:val="00B9321C"/>
    <w:rsid w:val="00B94459"/>
    <w:rsid w:val="00B94E70"/>
    <w:rsid w:val="00B96E28"/>
    <w:rsid w:val="00BA0D30"/>
    <w:rsid w:val="00BA1FD9"/>
    <w:rsid w:val="00BA3EBF"/>
    <w:rsid w:val="00BA4B47"/>
    <w:rsid w:val="00BB00BD"/>
    <w:rsid w:val="00BB109D"/>
    <w:rsid w:val="00BB28CD"/>
    <w:rsid w:val="00BB71D9"/>
    <w:rsid w:val="00BB79BE"/>
    <w:rsid w:val="00BC2CEF"/>
    <w:rsid w:val="00BC4D19"/>
    <w:rsid w:val="00BC6940"/>
    <w:rsid w:val="00BC70EF"/>
    <w:rsid w:val="00BD04EC"/>
    <w:rsid w:val="00BD14DD"/>
    <w:rsid w:val="00BD249E"/>
    <w:rsid w:val="00BD3E60"/>
    <w:rsid w:val="00BD3F18"/>
    <w:rsid w:val="00BD52BA"/>
    <w:rsid w:val="00BD5387"/>
    <w:rsid w:val="00BE00AB"/>
    <w:rsid w:val="00BE28C1"/>
    <w:rsid w:val="00BE6004"/>
    <w:rsid w:val="00BE680A"/>
    <w:rsid w:val="00BF057C"/>
    <w:rsid w:val="00BF3A56"/>
    <w:rsid w:val="00BF43C2"/>
    <w:rsid w:val="00BF5CAE"/>
    <w:rsid w:val="00BF6FA1"/>
    <w:rsid w:val="00BF7EF9"/>
    <w:rsid w:val="00C0286F"/>
    <w:rsid w:val="00C048E7"/>
    <w:rsid w:val="00C06041"/>
    <w:rsid w:val="00C06D00"/>
    <w:rsid w:val="00C10A8F"/>
    <w:rsid w:val="00C116AF"/>
    <w:rsid w:val="00C12F1F"/>
    <w:rsid w:val="00C13949"/>
    <w:rsid w:val="00C1473D"/>
    <w:rsid w:val="00C16DDD"/>
    <w:rsid w:val="00C16EF0"/>
    <w:rsid w:val="00C17005"/>
    <w:rsid w:val="00C2144E"/>
    <w:rsid w:val="00C21504"/>
    <w:rsid w:val="00C24E39"/>
    <w:rsid w:val="00C30867"/>
    <w:rsid w:val="00C33BAC"/>
    <w:rsid w:val="00C3486F"/>
    <w:rsid w:val="00C3739D"/>
    <w:rsid w:val="00C44E2C"/>
    <w:rsid w:val="00C45271"/>
    <w:rsid w:val="00C47E7E"/>
    <w:rsid w:val="00C50C5E"/>
    <w:rsid w:val="00C519F7"/>
    <w:rsid w:val="00C5321B"/>
    <w:rsid w:val="00C53619"/>
    <w:rsid w:val="00C53C13"/>
    <w:rsid w:val="00C56C0B"/>
    <w:rsid w:val="00C5725A"/>
    <w:rsid w:val="00C57865"/>
    <w:rsid w:val="00C61441"/>
    <w:rsid w:val="00C61454"/>
    <w:rsid w:val="00C62396"/>
    <w:rsid w:val="00C63034"/>
    <w:rsid w:val="00C64A82"/>
    <w:rsid w:val="00C6653B"/>
    <w:rsid w:val="00C703CE"/>
    <w:rsid w:val="00C73302"/>
    <w:rsid w:val="00C73DA7"/>
    <w:rsid w:val="00C80648"/>
    <w:rsid w:val="00C879AC"/>
    <w:rsid w:val="00C92882"/>
    <w:rsid w:val="00C92C07"/>
    <w:rsid w:val="00C9667E"/>
    <w:rsid w:val="00C96ED2"/>
    <w:rsid w:val="00CA011D"/>
    <w:rsid w:val="00CA1386"/>
    <w:rsid w:val="00CA18C7"/>
    <w:rsid w:val="00CA18EF"/>
    <w:rsid w:val="00CA23C7"/>
    <w:rsid w:val="00CA27EB"/>
    <w:rsid w:val="00CA6EA0"/>
    <w:rsid w:val="00CB013F"/>
    <w:rsid w:val="00CB556B"/>
    <w:rsid w:val="00CB7C33"/>
    <w:rsid w:val="00CC0B5C"/>
    <w:rsid w:val="00CC291B"/>
    <w:rsid w:val="00CC3DF2"/>
    <w:rsid w:val="00CC4931"/>
    <w:rsid w:val="00CC5873"/>
    <w:rsid w:val="00CC653D"/>
    <w:rsid w:val="00CC7B56"/>
    <w:rsid w:val="00CD1181"/>
    <w:rsid w:val="00CD172E"/>
    <w:rsid w:val="00CE0048"/>
    <w:rsid w:val="00CE0419"/>
    <w:rsid w:val="00CE411A"/>
    <w:rsid w:val="00CE4867"/>
    <w:rsid w:val="00CE6048"/>
    <w:rsid w:val="00CE66D5"/>
    <w:rsid w:val="00CE7CBA"/>
    <w:rsid w:val="00CF7180"/>
    <w:rsid w:val="00CF78A8"/>
    <w:rsid w:val="00CF7FEA"/>
    <w:rsid w:val="00D007D9"/>
    <w:rsid w:val="00D010A4"/>
    <w:rsid w:val="00D066A2"/>
    <w:rsid w:val="00D0785A"/>
    <w:rsid w:val="00D11786"/>
    <w:rsid w:val="00D11A9F"/>
    <w:rsid w:val="00D12B9A"/>
    <w:rsid w:val="00D15608"/>
    <w:rsid w:val="00D1577D"/>
    <w:rsid w:val="00D1683A"/>
    <w:rsid w:val="00D1779F"/>
    <w:rsid w:val="00D22076"/>
    <w:rsid w:val="00D22842"/>
    <w:rsid w:val="00D25986"/>
    <w:rsid w:val="00D259C3"/>
    <w:rsid w:val="00D271D5"/>
    <w:rsid w:val="00D315ED"/>
    <w:rsid w:val="00D31841"/>
    <w:rsid w:val="00D34910"/>
    <w:rsid w:val="00D35691"/>
    <w:rsid w:val="00D35C5C"/>
    <w:rsid w:val="00D37219"/>
    <w:rsid w:val="00D37664"/>
    <w:rsid w:val="00D3780C"/>
    <w:rsid w:val="00D41676"/>
    <w:rsid w:val="00D4362B"/>
    <w:rsid w:val="00D436DE"/>
    <w:rsid w:val="00D50FEE"/>
    <w:rsid w:val="00D513B4"/>
    <w:rsid w:val="00D52238"/>
    <w:rsid w:val="00D5271A"/>
    <w:rsid w:val="00D5273D"/>
    <w:rsid w:val="00D52E50"/>
    <w:rsid w:val="00D5662F"/>
    <w:rsid w:val="00D57440"/>
    <w:rsid w:val="00D631FF"/>
    <w:rsid w:val="00D6592A"/>
    <w:rsid w:val="00D66940"/>
    <w:rsid w:val="00D67105"/>
    <w:rsid w:val="00D71300"/>
    <w:rsid w:val="00D766B5"/>
    <w:rsid w:val="00D77B56"/>
    <w:rsid w:val="00D825B6"/>
    <w:rsid w:val="00D846F8"/>
    <w:rsid w:val="00D95703"/>
    <w:rsid w:val="00D96661"/>
    <w:rsid w:val="00D97A3A"/>
    <w:rsid w:val="00DA2FD5"/>
    <w:rsid w:val="00DA41E9"/>
    <w:rsid w:val="00DB1723"/>
    <w:rsid w:val="00DB3A52"/>
    <w:rsid w:val="00DB4AC0"/>
    <w:rsid w:val="00DB5F2F"/>
    <w:rsid w:val="00DC0792"/>
    <w:rsid w:val="00DC19EF"/>
    <w:rsid w:val="00DC2BCB"/>
    <w:rsid w:val="00DC3175"/>
    <w:rsid w:val="00DC351E"/>
    <w:rsid w:val="00DC3AA2"/>
    <w:rsid w:val="00DC6D02"/>
    <w:rsid w:val="00DC70C8"/>
    <w:rsid w:val="00DD0216"/>
    <w:rsid w:val="00DD0C84"/>
    <w:rsid w:val="00DD1DC8"/>
    <w:rsid w:val="00DD6417"/>
    <w:rsid w:val="00DE09FA"/>
    <w:rsid w:val="00DE128F"/>
    <w:rsid w:val="00DE15C9"/>
    <w:rsid w:val="00DE3471"/>
    <w:rsid w:val="00DE3575"/>
    <w:rsid w:val="00DE585C"/>
    <w:rsid w:val="00DE657F"/>
    <w:rsid w:val="00E027A9"/>
    <w:rsid w:val="00E06708"/>
    <w:rsid w:val="00E10C20"/>
    <w:rsid w:val="00E13D7C"/>
    <w:rsid w:val="00E17DD3"/>
    <w:rsid w:val="00E2172B"/>
    <w:rsid w:val="00E21BCE"/>
    <w:rsid w:val="00E23845"/>
    <w:rsid w:val="00E26D74"/>
    <w:rsid w:val="00E27B73"/>
    <w:rsid w:val="00E27D51"/>
    <w:rsid w:val="00E30CB4"/>
    <w:rsid w:val="00E31D39"/>
    <w:rsid w:val="00E32533"/>
    <w:rsid w:val="00E33290"/>
    <w:rsid w:val="00E336CA"/>
    <w:rsid w:val="00E34382"/>
    <w:rsid w:val="00E34585"/>
    <w:rsid w:val="00E35BD1"/>
    <w:rsid w:val="00E368D4"/>
    <w:rsid w:val="00E36DFD"/>
    <w:rsid w:val="00E40F82"/>
    <w:rsid w:val="00E4154E"/>
    <w:rsid w:val="00E425ED"/>
    <w:rsid w:val="00E43A8F"/>
    <w:rsid w:val="00E44DE7"/>
    <w:rsid w:val="00E454F6"/>
    <w:rsid w:val="00E47A0E"/>
    <w:rsid w:val="00E51CD8"/>
    <w:rsid w:val="00E550AE"/>
    <w:rsid w:val="00E5745E"/>
    <w:rsid w:val="00E63B26"/>
    <w:rsid w:val="00E650CA"/>
    <w:rsid w:val="00E66441"/>
    <w:rsid w:val="00E6772A"/>
    <w:rsid w:val="00E705C7"/>
    <w:rsid w:val="00E713E8"/>
    <w:rsid w:val="00E721CE"/>
    <w:rsid w:val="00E72BF5"/>
    <w:rsid w:val="00E75660"/>
    <w:rsid w:val="00E808CA"/>
    <w:rsid w:val="00E80C0F"/>
    <w:rsid w:val="00E80C73"/>
    <w:rsid w:val="00E844D6"/>
    <w:rsid w:val="00E855D2"/>
    <w:rsid w:val="00E9366A"/>
    <w:rsid w:val="00E94751"/>
    <w:rsid w:val="00E948BA"/>
    <w:rsid w:val="00E95C39"/>
    <w:rsid w:val="00E9746B"/>
    <w:rsid w:val="00E97691"/>
    <w:rsid w:val="00EA1BAD"/>
    <w:rsid w:val="00EA24C5"/>
    <w:rsid w:val="00EA34D7"/>
    <w:rsid w:val="00EA5877"/>
    <w:rsid w:val="00EA58C7"/>
    <w:rsid w:val="00EA5B98"/>
    <w:rsid w:val="00EB39F1"/>
    <w:rsid w:val="00EB4C2E"/>
    <w:rsid w:val="00EB547D"/>
    <w:rsid w:val="00EB6750"/>
    <w:rsid w:val="00EC12CB"/>
    <w:rsid w:val="00EC2DFC"/>
    <w:rsid w:val="00EC664A"/>
    <w:rsid w:val="00EC69A6"/>
    <w:rsid w:val="00ED07E3"/>
    <w:rsid w:val="00ED0FE7"/>
    <w:rsid w:val="00ED34C4"/>
    <w:rsid w:val="00ED6C0D"/>
    <w:rsid w:val="00EE0E1B"/>
    <w:rsid w:val="00EE0E6A"/>
    <w:rsid w:val="00EE1728"/>
    <w:rsid w:val="00EE19A5"/>
    <w:rsid w:val="00EE3D6A"/>
    <w:rsid w:val="00EF14C5"/>
    <w:rsid w:val="00EF17F5"/>
    <w:rsid w:val="00EF1DCB"/>
    <w:rsid w:val="00EF2641"/>
    <w:rsid w:val="00EF542B"/>
    <w:rsid w:val="00F02A52"/>
    <w:rsid w:val="00F03762"/>
    <w:rsid w:val="00F124C8"/>
    <w:rsid w:val="00F125CB"/>
    <w:rsid w:val="00F1269C"/>
    <w:rsid w:val="00F12CE1"/>
    <w:rsid w:val="00F161D1"/>
    <w:rsid w:val="00F21A7A"/>
    <w:rsid w:val="00F23273"/>
    <w:rsid w:val="00F241E2"/>
    <w:rsid w:val="00F242F8"/>
    <w:rsid w:val="00F2591C"/>
    <w:rsid w:val="00F323FB"/>
    <w:rsid w:val="00F358B3"/>
    <w:rsid w:val="00F36941"/>
    <w:rsid w:val="00F404C1"/>
    <w:rsid w:val="00F405A9"/>
    <w:rsid w:val="00F41926"/>
    <w:rsid w:val="00F43417"/>
    <w:rsid w:val="00F441CA"/>
    <w:rsid w:val="00F459BC"/>
    <w:rsid w:val="00F46E97"/>
    <w:rsid w:val="00F46F4B"/>
    <w:rsid w:val="00F471BD"/>
    <w:rsid w:val="00F47849"/>
    <w:rsid w:val="00F5146A"/>
    <w:rsid w:val="00F51BCF"/>
    <w:rsid w:val="00F525E5"/>
    <w:rsid w:val="00F55908"/>
    <w:rsid w:val="00F5684A"/>
    <w:rsid w:val="00F63F19"/>
    <w:rsid w:val="00F64686"/>
    <w:rsid w:val="00F65C77"/>
    <w:rsid w:val="00F705D8"/>
    <w:rsid w:val="00F70E83"/>
    <w:rsid w:val="00F71366"/>
    <w:rsid w:val="00F72515"/>
    <w:rsid w:val="00F744A9"/>
    <w:rsid w:val="00F747C1"/>
    <w:rsid w:val="00F76260"/>
    <w:rsid w:val="00F76447"/>
    <w:rsid w:val="00F7739A"/>
    <w:rsid w:val="00F773E1"/>
    <w:rsid w:val="00F81C14"/>
    <w:rsid w:val="00F835EE"/>
    <w:rsid w:val="00F85D75"/>
    <w:rsid w:val="00F85E2E"/>
    <w:rsid w:val="00F8655B"/>
    <w:rsid w:val="00F90CFD"/>
    <w:rsid w:val="00F914C4"/>
    <w:rsid w:val="00F96A0C"/>
    <w:rsid w:val="00F97D06"/>
    <w:rsid w:val="00FA052A"/>
    <w:rsid w:val="00FA1803"/>
    <w:rsid w:val="00FA2009"/>
    <w:rsid w:val="00FA28EF"/>
    <w:rsid w:val="00FA36F1"/>
    <w:rsid w:val="00FA4D77"/>
    <w:rsid w:val="00FA7574"/>
    <w:rsid w:val="00FB0221"/>
    <w:rsid w:val="00FB0B5D"/>
    <w:rsid w:val="00FB2324"/>
    <w:rsid w:val="00FB27CA"/>
    <w:rsid w:val="00FB2864"/>
    <w:rsid w:val="00FB6074"/>
    <w:rsid w:val="00FB7197"/>
    <w:rsid w:val="00FB72DA"/>
    <w:rsid w:val="00FC1380"/>
    <w:rsid w:val="00FC1C3F"/>
    <w:rsid w:val="00FC70B7"/>
    <w:rsid w:val="00FD19A3"/>
    <w:rsid w:val="00FD2FFA"/>
    <w:rsid w:val="00FD53D1"/>
    <w:rsid w:val="00FD62DF"/>
    <w:rsid w:val="00FD7075"/>
    <w:rsid w:val="00FE5804"/>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1"/>
    <w:uiPriority w:val="1"/>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1"/>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1"/>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1"/>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1"/>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1"/>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1"/>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1"/>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1"/>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10"/>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10">
    <w:name w:val="页眉 字符1"/>
    <w:link w:val="a5"/>
    <w:uiPriority w:val="99"/>
    <w:rsid w:val="002E6CD6"/>
    <w:rPr>
      <w:sz w:val="18"/>
      <w:szCs w:val="18"/>
    </w:rPr>
  </w:style>
  <w:style w:type="paragraph" w:styleId="a6">
    <w:name w:val="footer"/>
    <w:basedOn w:val="a1"/>
    <w:link w:val="12"/>
    <w:uiPriority w:val="99"/>
    <w:unhideWhenUsed/>
    <w:rsid w:val="002E6CD6"/>
    <w:pPr>
      <w:tabs>
        <w:tab w:val="center" w:pos="4153"/>
        <w:tab w:val="right" w:pos="8306"/>
      </w:tabs>
      <w:snapToGrid w:val="0"/>
    </w:pPr>
    <w:rPr>
      <w:sz w:val="18"/>
      <w:szCs w:val="18"/>
    </w:rPr>
  </w:style>
  <w:style w:type="character" w:customStyle="1" w:styleId="12">
    <w:name w:val="页脚 字符1"/>
    <w:link w:val="a6"/>
    <w:uiPriority w:val="99"/>
    <w:rsid w:val="002E6CD6"/>
    <w:rPr>
      <w:sz w:val="18"/>
      <w:szCs w:val="18"/>
    </w:rPr>
  </w:style>
  <w:style w:type="paragraph" w:styleId="a7">
    <w:name w:val="Balloon Text"/>
    <w:basedOn w:val="a1"/>
    <w:link w:val="13"/>
    <w:uiPriority w:val="99"/>
    <w:semiHidden/>
    <w:unhideWhenUsed/>
    <w:rsid w:val="002E6CD6"/>
    <w:rPr>
      <w:sz w:val="18"/>
      <w:szCs w:val="18"/>
    </w:rPr>
  </w:style>
  <w:style w:type="character" w:customStyle="1" w:styleId="13">
    <w:name w:val="批注框文本 字符1"/>
    <w:link w:val="a7"/>
    <w:uiPriority w:val="99"/>
    <w:semiHidden/>
    <w:rsid w:val="002E6CD6"/>
    <w:rPr>
      <w:sz w:val="18"/>
      <w:szCs w:val="18"/>
    </w:rPr>
  </w:style>
  <w:style w:type="character" w:styleId="a8">
    <w:name w:val="Hyperlink"/>
    <w:uiPriority w:val="99"/>
    <w:unhideWhenUsed/>
    <w:qFormat/>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14"/>
    <w:uiPriority w:val="34"/>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5">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1">
    <w:name w:val="标题 1 字符1"/>
    <w:basedOn w:val="a2"/>
    <w:link w:val="1"/>
    <w:uiPriority w:val="1"/>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1">
    <w:name w:val="标题 2 字符1"/>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14">
    <w:name w:val="列表段落 字符1"/>
    <w:basedOn w:val="a2"/>
    <w:link w:val="aa"/>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14"/>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22"/>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16"/>
    <w:uiPriority w:val="99"/>
    <w:semiHidden/>
    <w:unhideWhenUsed/>
    <w:rsid w:val="00FB0221"/>
    <w:rPr>
      <w:sz w:val="24"/>
      <w:szCs w:val="24"/>
    </w:rPr>
  </w:style>
  <w:style w:type="character" w:customStyle="1" w:styleId="16">
    <w:name w:val="批注文字 字符1"/>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17"/>
    <w:uiPriority w:val="99"/>
    <w:semiHidden/>
    <w:unhideWhenUsed/>
    <w:rsid w:val="00FB0221"/>
    <w:rPr>
      <w:b/>
      <w:bCs/>
      <w:sz w:val="20"/>
      <w:szCs w:val="20"/>
    </w:rPr>
  </w:style>
  <w:style w:type="character" w:customStyle="1" w:styleId="17">
    <w:name w:val="批注主题 字符1"/>
    <w:basedOn w:val="16"/>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1">
    <w:name w:val="标题 3 字符1"/>
    <w:basedOn w:val="a2"/>
    <w:link w:val="3"/>
    <w:uiPriority w:val="9"/>
    <w:rsid w:val="0020760F"/>
    <w:rPr>
      <w:rFonts w:ascii="Arial" w:eastAsiaTheme="majorEastAsia" w:hAnsi="Arial" w:cs="Arial"/>
      <w:b/>
      <w:bCs/>
      <w:sz w:val="24"/>
      <w:szCs w:val="24"/>
      <w:lang w:val="en-GB" w:eastAsia="en-US"/>
    </w:rPr>
  </w:style>
  <w:style w:type="character" w:customStyle="1" w:styleId="41">
    <w:name w:val="标题 4 字符1"/>
    <w:basedOn w:val="a2"/>
    <w:link w:val="4"/>
    <w:uiPriority w:val="9"/>
    <w:rsid w:val="0020760F"/>
    <w:rPr>
      <w:rFonts w:ascii="Arial" w:eastAsiaTheme="majorEastAsia" w:hAnsi="Arial" w:cs="Arial"/>
      <w:b/>
      <w:bCs/>
      <w:iCs/>
      <w:sz w:val="24"/>
      <w:szCs w:val="24"/>
      <w:lang w:val="en-GB" w:eastAsia="en-US"/>
    </w:rPr>
  </w:style>
  <w:style w:type="character" w:customStyle="1" w:styleId="51">
    <w:name w:val="标题 5 字符1"/>
    <w:basedOn w:val="a2"/>
    <w:link w:val="5"/>
    <w:uiPriority w:val="9"/>
    <w:rsid w:val="0020760F"/>
    <w:rPr>
      <w:rFonts w:ascii="Arial" w:eastAsiaTheme="majorEastAsia" w:hAnsi="Arial" w:cs="Arial"/>
      <w:b/>
      <w:sz w:val="24"/>
      <w:szCs w:val="24"/>
      <w:lang w:val="en-GB" w:eastAsia="en-US"/>
    </w:rPr>
  </w:style>
  <w:style w:type="character" w:customStyle="1" w:styleId="61">
    <w:name w:val="标题 6 字符1"/>
    <w:basedOn w:val="a2"/>
    <w:link w:val="6"/>
    <w:uiPriority w:val="9"/>
    <w:rsid w:val="0020760F"/>
    <w:rPr>
      <w:rFonts w:ascii="Arial" w:eastAsiaTheme="majorEastAsia" w:hAnsi="Arial" w:cs="Arial"/>
      <w:b/>
      <w:iCs/>
      <w:sz w:val="24"/>
      <w:szCs w:val="24"/>
      <w:lang w:val="en-GB" w:eastAsia="en-US"/>
    </w:rPr>
  </w:style>
  <w:style w:type="character" w:customStyle="1" w:styleId="71">
    <w:name w:val="标题 7 字符1"/>
    <w:basedOn w:val="a2"/>
    <w:link w:val="7"/>
    <w:uiPriority w:val="9"/>
    <w:rsid w:val="0020760F"/>
    <w:rPr>
      <w:rFonts w:ascii="Arial" w:eastAsiaTheme="majorEastAsia" w:hAnsi="Arial" w:cstheme="majorBidi"/>
      <w:b/>
      <w:i/>
      <w:iCs/>
      <w:sz w:val="24"/>
      <w:szCs w:val="24"/>
      <w:lang w:val="en-GB" w:eastAsia="en-US"/>
    </w:rPr>
  </w:style>
  <w:style w:type="character" w:customStyle="1" w:styleId="81">
    <w:name w:val="标题 8 字符1"/>
    <w:basedOn w:val="a2"/>
    <w:link w:val="8"/>
    <w:uiPriority w:val="9"/>
    <w:rsid w:val="0020760F"/>
    <w:rPr>
      <w:rFonts w:ascii="Arial" w:eastAsiaTheme="majorEastAsia" w:hAnsi="Arial" w:cstheme="majorBidi"/>
      <w:sz w:val="24"/>
      <w:lang w:val="en-GB" w:eastAsia="en-US"/>
    </w:rPr>
  </w:style>
  <w:style w:type="character" w:customStyle="1" w:styleId="91">
    <w:name w:val="标题 9 字符1"/>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18"/>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18">
    <w:name w:val="标题 字符1"/>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19"/>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19">
    <w:name w:val="副标题 字符1"/>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1a"/>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1a">
    <w:name w:val="引用 字符1"/>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1b"/>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1b">
    <w:name w:val="明显引用 字符1"/>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1c"/>
    <w:uiPriority w:val="99"/>
    <w:semiHidden/>
    <w:unhideWhenUsed/>
    <w:rsid w:val="0020760F"/>
    <w:rPr>
      <w:rFonts w:ascii="Consolas" w:hAnsi="Consolas" w:cs="Arial"/>
      <w:kern w:val="0"/>
      <w:sz w:val="24"/>
      <w:szCs w:val="21"/>
      <w:lang w:val="en-GB" w:eastAsia="en-US"/>
    </w:rPr>
  </w:style>
  <w:style w:type="character" w:customStyle="1" w:styleId="1c">
    <w:name w:val="纯文本 字符1"/>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1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10">
    <w:name w:val="正文文本 3 字符1"/>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1d"/>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1d">
    <w:name w:val="正文文本 字符1"/>
    <w:basedOn w:val="a2"/>
    <w:link w:val="aff"/>
    <w:uiPriority w:val="1"/>
    <w:rsid w:val="0020760F"/>
    <w:rPr>
      <w:rFonts w:ascii="Arial" w:eastAsiaTheme="minorEastAsia" w:hAnsi="Arial" w:cs="Arial"/>
      <w:sz w:val="24"/>
      <w:szCs w:val="24"/>
      <w:lang w:val="en-GB" w:eastAsia="en-US"/>
    </w:rPr>
  </w:style>
  <w:style w:type="paragraph" w:styleId="aff0">
    <w:name w:val="Body Text First Indent"/>
    <w:basedOn w:val="aff"/>
    <w:link w:val="1e"/>
    <w:uiPriority w:val="99"/>
    <w:unhideWhenUsed/>
    <w:rsid w:val="0020760F"/>
    <w:pPr>
      <w:spacing w:after="320"/>
      <w:ind w:firstLine="360"/>
    </w:pPr>
  </w:style>
  <w:style w:type="character" w:customStyle="1" w:styleId="1e">
    <w:name w:val="正文文本首行缩进 字符1"/>
    <w:basedOn w:val="1d"/>
    <w:link w:val="aff0"/>
    <w:uiPriority w:val="99"/>
    <w:rsid w:val="0020760F"/>
    <w:rPr>
      <w:rFonts w:ascii="Arial" w:eastAsiaTheme="minorEastAsia" w:hAnsi="Arial" w:cs="Arial"/>
      <w:sz w:val="24"/>
      <w:szCs w:val="24"/>
      <w:lang w:val="en-GB" w:eastAsia="en-US"/>
    </w:rPr>
  </w:style>
  <w:style w:type="paragraph" w:styleId="32">
    <w:name w:val="Body Text Indent 3"/>
    <w:basedOn w:val="a1"/>
    <w:link w:val="31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11">
    <w:name w:val="正文文本缩进 3 字符1"/>
    <w:basedOn w:val="a2"/>
    <w:link w:val="32"/>
    <w:uiPriority w:val="99"/>
    <w:rsid w:val="0020760F"/>
    <w:rPr>
      <w:rFonts w:ascii="Arial" w:eastAsiaTheme="minorEastAsia" w:hAnsi="Arial" w:cs="Arial"/>
      <w:szCs w:val="16"/>
      <w:lang w:val="en-GB" w:eastAsia="en-US"/>
    </w:rPr>
  </w:style>
  <w:style w:type="paragraph" w:styleId="aff1">
    <w:name w:val="Document Map"/>
    <w:basedOn w:val="a1"/>
    <w:link w:val="1f"/>
    <w:uiPriority w:val="99"/>
    <w:semiHidden/>
    <w:unhideWhenUsed/>
    <w:rsid w:val="0020760F"/>
    <w:rPr>
      <w:rFonts w:ascii="Arial" w:hAnsi="Arial" w:cs="Tahoma"/>
      <w:kern w:val="0"/>
      <w:sz w:val="24"/>
      <w:szCs w:val="16"/>
      <w:lang w:val="en-GB" w:eastAsia="en-US"/>
    </w:rPr>
  </w:style>
  <w:style w:type="character" w:customStyle="1" w:styleId="1f">
    <w:name w:val="文档结构图 字符1"/>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1f0"/>
    <w:uiPriority w:val="99"/>
    <w:unhideWhenUsed/>
    <w:rsid w:val="0020760F"/>
    <w:rPr>
      <w:rFonts w:ascii="Arial" w:hAnsi="Arial" w:cs="Arial"/>
      <w:kern w:val="0"/>
      <w:sz w:val="24"/>
      <w:szCs w:val="20"/>
      <w:lang w:val="en-GB" w:eastAsia="en-US"/>
    </w:rPr>
  </w:style>
  <w:style w:type="character" w:customStyle="1" w:styleId="1f0">
    <w:name w:val="尾注文本 字符1"/>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1f1"/>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1f1">
    <w:name w:val="信息标题 字符1"/>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f2">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f2"/>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1"/>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1">
    <w:name w:val="HTML 预设格式 字符1"/>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 w:type="paragraph" w:customStyle="1" w:styleId="TableParagraph">
    <w:name w:val="Table Paragraph"/>
    <w:basedOn w:val="a1"/>
    <w:uiPriority w:val="1"/>
    <w:qFormat/>
    <w:rsid w:val="00AB3146"/>
    <w:pPr>
      <w:widowControl w:val="0"/>
      <w:autoSpaceDE w:val="0"/>
      <w:autoSpaceDN w:val="0"/>
      <w:adjustRightInd w:val="0"/>
    </w:pPr>
    <w:rPr>
      <w:rFonts w:ascii="Times New Roman" w:hAnsi="Times New Roman" w:cs="Times New Roman"/>
      <w:kern w:val="0"/>
      <w:sz w:val="24"/>
      <w:szCs w:val="24"/>
      <w:lang w:eastAsia="zh-CN"/>
    </w:rPr>
  </w:style>
  <w:style w:type="paragraph" w:customStyle="1" w:styleId="Default">
    <w:name w:val="Default"/>
    <w:rsid w:val="00E43A8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a1"/>
    <w:link w:val="EndNoteBibliographyTitleChar"/>
    <w:rsid w:val="00E43A8F"/>
    <w:pPr>
      <w:jc w:val="center"/>
    </w:pPr>
    <w:rPr>
      <w:rFonts w:ascii="Arial" w:hAnsi="Arial" w:cs="Arial"/>
      <w:noProof/>
      <w:sz w:val="24"/>
      <w:lang w:val="en-GB"/>
    </w:rPr>
  </w:style>
  <w:style w:type="character" w:customStyle="1" w:styleId="EndNoteBibliographyTitleChar">
    <w:name w:val="EndNote Bibliography Title Char"/>
    <w:basedOn w:val="1d"/>
    <w:link w:val="EndNoteBibliographyTitle"/>
    <w:rsid w:val="00E43A8F"/>
    <w:rPr>
      <w:rFonts w:ascii="Arial" w:eastAsiaTheme="minorEastAsia" w:hAnsi="Arial" w:cs="Arial"/>
      <w:noProof/>
      <w:kern w:val="2"/>
      <w:sz w:val="24"/>
      <w:szCs w:val="22"/>
      <w:lang w:val="en-GB" w:eastAsia="ko-KR"/>
    </w:rPr>
  </w:style>
  <w:style w:type="character" w:customStyle="1" w:styleId="UnresolvedMention1">
    <w:name w:val="Unresolved Mention1"/>
    <w:basedOn w:val="a2"/>
    <w:uiPriority w:val="99"/>
    <w:semiHidden/>
    <w:unhideWhenUsed/>
    <w:rsid w:val="00E43A8F"/>
    <w:rPr>
      <w:color w:val="808080"/>
      <w:shd w:val="clear" w:color="auto" w:fill="E6E6E6"/>
    </w:rPr>
  </w:style>
  <w:style w:type="table" w:customStyle="1" w:styleId="TableNormal1">
    <w:name w:val="Table Normal1"/>
    <w:uiPriority w:val="2"/>
    <w:semiHidden/>
    <w:unhideWhenUsed/>
    <w:qFormat/>
    <w:rsid w:val="007C3BDA"/>
    <w:pPr>
      <w:widowControl w:val="0"/>
    </w:pPr>
    <w:rPr>
      <w:rFonts w:ascii="Cambria" w:hAnsi="Cambria"/>
      <w:sz w:val="22"/>
      <w:szCs w:val="22"/>
      <w:lang w:eastAsia="en-US"/>
    </w:rPr>
    <w:tblPr>
      <w:tblInd w:w="0" w:type="dxa"/>
      <w:tblCellMar>
        <w:top w:w="0" w:type="dxa"/>
        <w:left w:w="0" w:type="dxa"/>
        <w:bottom w:w="0" w:type="dxa"/>
        <w:right w:w="0" w:type="dxa"/>
      </w:tblCellMar>
    </w:tblPr>
  </w:style>
  <w:style w:type="paragraph" w:customStyle="1" w:styleId="Normal1">
    <w:name w:val="Normal1"/>
    <w:rsid w:val="007C3BDA"/>
    <w:pPr>
      <w:spacing w:line="276" w:lineRule="auto"/>
    </w:pPr>
    <w:rPr>
      <w:rFonts w:ascii="Arial" w:hAnsi="Arial" w:cs="Arial"/>
      <w:color w:val="000000"/>
      <w:sz w:val="22"/>
      <w:szCs w:val="22"/>
      <w:lang w:eastAsia="en-US"/>
    </w:rPr>
  </w:style>
  <w:style w:type="paragraph" w:styleId="affb">
    <w:name w:val="Bibliography"/>
    <w:basedOn w:val="a1"/>
    <w:next w:val="a1"/>
    <w:uiPriority w:val="37"/>
    <w:semiHidden/>
    <w:unhideWhenUsed/>
    <w:rsid w:val="007C3BDA"/>
    <w:rPr>
      <w:rFonts w:ascii="Cambria" w:eastAsia="宋体" w:hAnsi="Cambria" w:cs="Times New Roman"/>
    </w:rPr>
  </w:style>
  <w:style w:type="paragraph" w:customStyle="1" w:styleId="20">
    <w:name w:val="列出段落2"/>
    <w:basedOn w:val="a1"/>
    <w:qFormat/>
    <w:rsid w:val="007C3BDA"/>
    <w:pPr>
      <w:widowControl w:val="0"/>
      <w:suppressAutoHyphens/>
      <w:ind w:firstLine="420"/>
    </w:pPr>
    <w:rPr>
      <w:rFonts w:ascii="Arial" w:eastAsia="宋体" w:hAnsi="Arial" w:cs="Arial"/>
      <w:color w:val="000000"/>
      <w:kern w:val="1"/>
      <w:sz w:val="24"/>
      <w:szCs w:val="24"/>
      <w:lang w:eastAsia="ar-SA"/>
    </w:rPr>
  </w:style>
  <w:style w:type="character" w:customStyle="1" w:styleId="sc">
    <w:name w:val="sc"/>
    <w:basedOn w:val="a2"/>
    <w:rsid w:val="007C3BDA"/>
  </w:style>
  <w:style w:type="paragraph" w:customStyle="1" w:styleId="Bodytext">
    <w:name w:val="Bodytext"/>
    <w:basedOn w:val="a1"/>
    <w:rsid w:val="007C3BDA"/>
    <w:pPr>
      <w:spacing w:after="120"/>
      <w:jc w:val="both"/>
    </w:pPr>
    <w:rPr>
      <w:rFonts w:ascii="Times New Roman" w:eastAsia="Times New Roman" w:hAnsi="Times New Roman" w:cs="Times New Roman"/>
      <w:kern w:val="0"/>
      <w:sz w:val="22"/>
      <w:szCs w:val="24"/>
      <w:lang w:eastAsia="en-US"/>
    </w:rPr>
  </w:style>
  <w:style w:type="paragraph" w:customStyle="1" w:styleId="Level1Title">
    <w:name w:val="Level 1 Title"/>
    <w:basedOn w:val="Bodytext"/>
    <w:rsid w:val="007C3BDA"/>
    <w:pPr>
      <w:spacing w:before="120"/>
      <w:jc w:val="left"/>
    </w:pPr>
    <w:rPr>
      <w:b/>
      <w:sz w:val="28"/>
    </w:rPr>
  </w:style>
  <w:style w:type="paragraph" w:customStyle="1" w:styleId="MaterialsTitle">
    <w:name w:val="Materials Title"/>
    <w:basedOn w:val="Bodytext"/>
    <w:rsid w:val="007C3BDA"/>
    <w:rPr>
      <w:b/>
      <w:i/>
    </w:rPr>
  </w:style>
  <w:style w:type="paragraph" w:customStyle="1" w:styleId="MaterialsItem">
    <w:name w:val="Materials Item"/>
    <w:basedOn w:val="a1"/>
    <w:rsid w:val="007C3BDA"/>
    <w:pPr>
      <w:spacing w:after="60"/>
      <w:ind w:left="864" w:hanging="432"/>
      <w:jc w:val="both"/>
    </w:pPr>
    <w:rPr>
      <w:rFonts w:ascii="Times New Roman" w:eastAsia="Times New Roman" w:hAnsi="Times New Roman" w:cs="Times New Roman"/>
      <w:kern w:val="0"/>
      <w:sz w:val="22"/>
      <w:szCs w:val="24"/>
      <w:lang w:eastAsia="en-US"/>
    </w:rPr>
  </w:style>
  <w:style w:type="paragraph" w:customStyle="1" w:styleId="StepAnnotation">
    <w:name w:val="Step Annotation"/>
    <w:basedOn w:val="a1"/>
    <w:rsid w:val="007C3BDA"/>
    <w:pPr>
      <w:spacing w:after="120"/>
      <w:ind w:left="864"/>
      <w:jc w:val="both"/>
    </w:pPr>
    <w:rPr>
      <w:rFonts w:ascii="Times New Roman" w:eastAsia="Times New Roman" w:hAnsi="Times New Roman" w:cs="Times New Roman"/>
      <w:i/>
      <w:kern w:val="0"/>
      <w:sz w:val="22"/>
      <w:szCs w:val="24"/>
      <w:lang w:eastAsia="en-US"/>
    </w:rPr>
  </w:style>
  <w:style w:type="paragraph" w:customStyle="1" w:styleId="Step">
    <w:name w:val="Step"/>
    <w:basedOn w:val="Bodytext"/>
    <w:rsid w:val="007C3BDA"/>
    <w:pPr>
      <w:ind w:left="288" w:hanging="288"/>
    </w:pPr>
  </w:style>
  <w:style w:type="paragraph" w:customStyle="1" w:styleId="Space">
    <w:name w:val="Space"/>
    <w:basedOn w:val="Bodytext"/>
    <w:rsid w:val="007C3BDA"/>
    <w:pPr>
      <w:spacing w:before="60" w:after="60"/>
    </w:pPr>
  </w:style>
  <w:style w:type="paragraph" w:customStyle="1" w:styleId="RecipeTitle">
    <w:name w:val="Recipe Title"/>
    <w:basedOn w:val="Bodytext"/>
    <w:rsid w:val="007C3BDA"/>
    <w:pPr>
      <w:spacing w:before="120" w:after="60"/>
    </w:pPr>
    <w:rPr>
      <w:b/>
      <w:i/>
      <w:sz w:val="20"/>
    </w:rPr>
  </w:style>
  <w:style w:type="paragraph" w:customStyle="1" w:styleId="StepIndentedParagraph">
    <w:name w:val="Step Indented Paragraph"/>
    <w:basedOn w:val="Bodytext"/>
    <w:rsid w:val="007C3BDA"/>
    <w:pPr>
      <w:ind w:left="432" w:right="432"/>
    </w:pPr>
  </w:style>
  <w:style w:type="paragraph" w:styleId="affc">
    <w:name w:val="Body Text Indent"/>
    <w:basedOn w:val="a1"/>
    <w:link w:val="affd"/>
    <w:uiPriority w:val="99"/>
    <w:unhideWhenUsed/>
    <w:rsid w:val="007C3BDA"/>
    <w:pPr>
      <w:autoSpaceDE w:val="0"/>
      <w:autoSpaceDN w:val="0"/>
      <w:adjustRightInd w:val="0"/>
      <w:ind w:left="720" w:hanging="720"/>
    </w:pPr>
    <w:rPr>
      <w:rFonts w:ascii="Arial" w:eastAsia="微软雅黑" w:hAnsi="Arial" w:cs="Arial"/>
      <w:kern w:val="1"/>
      <w:szCs w:val="20"/>
    </w:rPr>
  </w:style>
  <w:style w:type="character" w:customStyle="1" w:styleId="affd">
    <w:name w:val="正文文本缩进 字符"/>
    <w:basedOn w:val="a2"/>
    <w:link w:val="affc"/>
    <w:uiPriority w:val="99"/>
    <w:rsid w:val="007C3BDA"/>
    <w:rPr>
      <w:rFonts w:ascii="Arial" w:eastAsia="微软雅黑" w:hAnsi="Arial" w:cs="Arial"/>
      <w:kern w:val="1"/>
      <w:lang w:eastAsia="ko-KR"/>
    </w:rPr>
  </w:style>
  <w:style w:type="character" w:customStyle="1" w:styleId="affe">
    <w:name w:val="页眉 字符"/>
    <w:uiPriority w:val="99"/>
    <w:rsid w:val="007C3BDA"/>
    <w:rPr>
      <w:sz w:val="18"/>
      <w:szCs w:val="18"/>
    </w:rPr>
  </w:style>
  <w:style w:type="character" w:customStyle="1" w:styleId="afff">
    <w:name w:val="页脚 字符"/>
    <w:uiPriority w:val="99"/>
    <w:rsid w:val="007C3BDA"/>
    <w:rPr>
      <w:sz w:val="18"/>
      <w:szCs w:val="18"/>
    </w:rPr>
  </w:style>
  <w:style w:type="character" w:customStyle="1" w:styleId="afff0">
    <w:name w:val="批注框文本 字符"/>
    <w:uiPriority w:val="99"/>
    <w:semiHidden/>
    <w:rsid w:val="007C3BDA"/>
    <w:rPr>
      <w:sz w:val="18"/>
      <w:szCs w:val="18"/>
    </w:rPr>
  </w:style>
  <w:style w:type="paragraph" w:customStyle="1" w:styleId="1f3">
    <w:name w:val="1"/>
    <w:basedOn w:val="aff"/>
    <w:next w:val="aff0"/>
    <w:link w:val="afff1"/>
    <w:uiPriority w:val="99"/>
    <w:unhideWhenUsed/>
    <w:rsid w:val="007C3BDA"/>
    <w:pPr>
      <w:spacing w:after="320"/>
      <w:ind w:firstLine="360"/>
    </w:pPr>
    <w:rPr>
      <w:rFonts w:eastAsia="宋体"/>
    </w:rPr>
  </w:style>
  <w:style w:type="character" w:customStyle="1" w:styleId="1f4">
    <w:name w:val="标题 1 字符"/>
    <w:uiPriority w:val="9"/>
    <w:rsid w:val="007C3BDA"/>
    <w:rPr>
      <w:rFonts w:ascii="Calibri" w:eastAsia="宋体" w:hAnsi="Calibri" w:cs="Times New Roman"/>
      <w:b/>
      <w:bCs/>
      <w:color w:val="345A8A"/>
      <w:sz w:val="32"/>
      <w:szCs w:val="32"/>
      <w:lang w:eastAsia="en-US"/>
    </w:rPr>
  </w:style>
  <w:style w:type="character" w:customStyle="1" w:styleId="22">
    <w:name w:val="标题 2 字符"/>
    <w:uiPriority w:val="9"/>
    <w:rsid w:val="007C3BDA"/>
    <w:rPr>
      <w:rFonts w:ascii="Calibri" w:eastAsia="宋体" w:hAnsi="Calibri" w:cs="Times New Roman"/>
      <w:b/>
      <w:bCs/>
      <w:color w:val="4F81BD"/>
      <w:sz w:val="26"/>
      <w:szCs w:val="26"/>
      <w:lang w:eastAsia="en-US"/>
    </w:rPr>
  </w:style>
  <w:style w:type="character" w:customStyle="1" w:styleId="afff2">
    <w:name w:val="列表段落 字符"/>
    <w:uiPriority w:val="67"/>
    <w:rsid w:val="007C3BDA"/>
    <w:rPr>
      <w:rFonts w:ascii="Cambria" w:eastAsia="宋体" w:hAnsi="Cambria" w:cs="Times New Roman"/>
      <w:kern w:val="2"/>
      <w:sz w:val="24"/>
      <w:szCs w:val="24"/>
      <w:lang w:eastAsia="ko-KR"/>
    </w:rPr>
  </w:style>
  <w:style w:type="character" w:customStyle="1" w:styleId="afff3">
    <w:name w:val="批注文字 字符"/>
    <w:uiPriority w:val="99"/>
    <w:semiHidden/>
    <w:rsid w:val="007C3BDA"/>
    <w:rPr>
      <w:rFonts w:ascii="Cambria" w:eastAsia="宋体" w:hAnsi="Cambria" w:cs="Times New Roman"/>
      <w:kern w:val="2"/>
      <w:sz w:val="24"/>
      <w:szCs w:val="24"/>
      <w:lang w:eastAsia="ko-KR"/>
    </w:rPr>
  </w:style>
  <w:style w:type="character" w:customStyle="1" w:styleId="afff4">
    <w:name w:val="批注主题 字符"/>
    <w:uiPriority w:val="99"/>
    <w:semiHidden/>
    <w:rsid w:val="007C3BDA"/>
    <w:rPr>
      <w:rFonts w:ascii="Cambria" w:eastAsia="宋体" w:hAnsi="Cambria" w:cs="Times New Roman"/>
      <w:b/>
      <w:bCs/>
      <w:kern w:val="2"/>
      <w:sz w:val="24"/>
      <w:szCs w:val="24"/>
      <w:lang w:eastAsia="ko-KR"/>
    </w:rPr>
  </w:style>
  <w:style w:type="character" w:customStyle="1" w:styleId="33">
    <w:name w:val="标题 3 字符"/>
    <w:uiPriority w:val="9"/>
    <w:rsid w:val="007C3BDA"/>
    <w:rPr>
      <w:rFonts w:ascii="Arial" w:eastAsia="宋体" w:hAnsi="Arial" w:cs="Arial"/>
      <w:b/>
      <w:bCs/>
      <w:sz w:val="24"/>
      <w:szCs w:val="24"/>
      <w:lang w:val="en-GB" w:eastAsia="en-US"/>
    </w:rPr>
  </w:style>
  <w:style w:type="character" w:customStyle="1" w:styleId="40">
    <w:name w:val="标题 4 字符"/>
    <w:uiPriority w:val="9"/>
    <w:rsid w:val="007C3BDA"/>
    <w:rPr>
      <w:rFonts w:ascii="Arial" w:eastAsia="宋体" w:hAnsi="Arial" w:cs="Arial"/>
      <w:b/>
      <w:bCs/>
      <w:iCs/>
      <w:sz w:val="24"/>
      <w:szCs w:val="24"/>
      <w:lang w:val="en-GB" w:eastAsia="en-US"/>
    </w:rPr>
  </w:style>
  <w:style w:type="character" w:customStyle="1" w:styleId="50">
    <w:name w:val="标题 5 字符"/>
    <w:uiPriority w:val="9"/>
    <w:rsid w:val="007C3BDA"/>
    <w:rPr>
      <w:rFonts w:ascii="Arial" w:eastAsia="宋体" w:hAnsi="Arial" w:cs="Arial"/>
      <w:b/>
      <w:sz w:val="24"/>
      <w:szCs w:val="24"/>
      <w:lang w:val="en-GB" w:eastAsia="en-US"/>
    </w:rPr>
  </w:style>
  <w:style w:type="character" w:customStyle="1" w:styleId="60">
    <w:name w:val="标题 6 字符"/>
    <w:uiPriority w:val="9"/>
    <w:rsid w:val="007C3BDA"/>
    <w:rPr>
      <w:rFonts w:ascii="Arial" w:eastAsia="宋体" w:hAnsi="Arial" w:cs="Arial"/>
      <w:b/>
      <w:iCs/>
      <w:sz w:val="24"/>
      <w:szCs w:val="24"/>
      <w:lang w:val="en-GB" w:eastAsia="en-US"/>
    </w:rPr>
  </w:style>
  <w:style w:type="character" w:customStyle="1" w:styleId="70">
    <w:name w:val="标题 7 字符"/>
    <w:uiPriority w:val="9"/>
    <w:rsid w:val="007C3BDA"/>
    <w:rPr>
      <w:rFonts w:ascii="Arial" w:eastAsia="宋体" w:hAnsi="Arial" w:cs="Times New Roman"/>
      <w:b/>
      <w:i/>
      <w:iCs/>
      <w:sz w:val="24"/>
      <w:szCs w:val="24"/>
      <w:lang w:val="en-GB" w:eastAsia="en-US"/>
    </w:rPr>
  </w:style>
  <w:style w:type="character" w:customStyle="1" w:styleId="80">
    <w:name w:val="标题 8 字符"/>
    <w:uiPriority w:val="9"/>
    <w:rsid w:val="007C3BDA"/>
    <w:rPr>
      <w:rFonts w:ascii="Arial" w:eastAsia="宋体" w:hAnsi="Arial" w:cs="Times New Roman"/>
      <w:sz w:val="24"/>
      <w:lang w:val="en-GB" w:eastAsia="en-US"/>
    </w:rPr>
  </w:style>
  <w:style w:type="character" w:customStyle="1" w:styleId="90">
    <w:name w:val="标题 9 字符"/>
    <w:uiPriority w:val="9"/>
    <w:rsid w:val="007C3BDA"/>
    <w:rPr>
      <w:rFonts w:ascii="Arial" w:eastAsia="宋体" w:hAnsi="Arial" w:cs="Times New Roman"/>
      <w:i/>
      <w:iCs/>
      <w:sz w:val="24"/>
      <w:lang w:val="en-GB" w:eastAsia="en-US"/>
    </w:rPr>
  </w:style>
  <w:style w:type="character" w:customStyle="1" w:styleId="afff5">
    <w:name w:val="标题 字符"/>
    <w:uiPriority w:val="10"/>
    <w:rsid w:val="007C3BDA"/>
    <w:rPr>
      <w:rFonts w:ascii="Arial" w:eastAsia="宋体" w:hAnsi="Arial" w:cs="Arial"/>
      <w:b/>
      <w:spacing w:val="5"/>
      <w:sz w:val="36"/>
      <w:szCs w:val="52"/>
      <w:lang w:val="en-GB" w:eastAsia="en-US"/>
    </w:rPr>
  </w:style>
  <w:style w:type="character" w:customStyle="1" w:styleId="afff6">
    <w:name w:val="副标题 字符"/>
    <w:uiPriority w:val="11"/>
    <w:rsid w:val="007C3BDA"/>
    <w:rPr>
      <w:rFonts w:ascii="Arial" w:eastAsia="宋体" w:hAnsi="Arial" w:cs="Arial"/>
      <w:iCs/>
      <w:spacing w:val="15"/>
      <w:sz w:val="28"/>
      <w:szCs w:val="24"/>
      <w:lang w:val="en-GB" w:eastAsia="en-US"/>
    </w:rPr>
  </w:style>
  <w:style w:type="character" w:customStyle="1" w:styleId="afff7">
    <w:name w:val="引用 字符"/>
    <w:uiPriority w:val="29"/>
    <w:rsid w:val="007C3BDA"/>
    <w:rPr>
      <w:rFonts w:ascii="Arial" w:eastAsia="宋体" w:hAnsi="Arial" w:cs="Arial"/>
      <w:i/>
      <w:iCs/>
      <w:sz w:val="24"/>
      <w:szCs w:val="24"/>
      <w:lang w:val="en-GB" w:eastAsia="en-US"/>
    </w:rPr>
  </w:style>
  <w:style w:type="character" w:customStyle="1" w:styleId="afff8">
    <w:name w:val="明显引用 字符"/>
    <w:uiPriority w:val="30"/>
    <w:rsid w:val="007C3BDA"/>
    <w:rPr>
      <w:rFonts w:ascii="Arial" w:eastAsia="宋体" w:hAnsi="Arial" w:cs="Arial"/>
      <w:b/>
      <w:bCs/>
      <w:i/>
      <w:iCs/>
      <w:sz w:val="24"/>
      <w:szCs w:val="24"/>
      <w:lang w:val="en-GB" w:eastAsia="en-US"/>
    </w:rPr>
  </w:style>
  <w:style w:type="character" w:customStyle="1" w:styleId="afff9">
    <w:name w:val="纯文本 字符"/>
    <w:uiPriority w:val="99"/>
    <w:semiHidden/>
    <w:rsid w:val="007C3BDA"/>
    <w:rPr>
      <w:rFonts w:ascii="Consolas" w:eastAsia="宋体" w:hAnsi="Consolas" w:cs="Arial"/>
      <w:sz w:val="24"/>
      <w:szCs w:val="21"/>
      <w:lang w:val="en-GB" w:eastAsia="en-US"/>
    </w:rPr>
  </w:style>
  <w:style w:type="character" w:customStyle="1" w:styleId="34">
    <w:name w:val="正文文本 3 字符"/>
    <w:uiPriority w:val="99"/>
    <w:semiHidden/>
    <w:rsid w:val="007C3BDA"/>
    <w:rPr>
      <w:rFonts w:ascii="Arial" w:eastAsia="宋体" w:hAnsi="Arial" w:cs="Arial"/>
      <w:szCs w:val="16"/>
      <w:lang w:val="en-GB" w:eastAsia="en-US"/>
    </w:rPr>
  </w:style>
  <w:style w:type="character" w:customStyle="1" w:styleId="afffa">
    <w:name w:val="正文文本 字符"/>
    <w:uiPriority w:val="99"/>
    <w:semiHidden/>
    <w:rsid w:val="007C3BDA"/>
    <w:rPr>
      <w:rFonts w:ascii="Arial" w:eastAsia="宋体" w:hAnsi="Arial" w:cs="Arial"/>
      <w:sz w:val="24"/>
      <w:szCs w:val="24"/>
      <w:lang w:val="en-GB" w:eastAsia="en-US"/>
    </w:rPr>
  </w:style>
  <w:style w:type="character" w:customStyle="1" w:styleId="afff1">
    <w:name w:val="正文文本首行缩进 字符"/>
    <w:link w:val="1f3"/>
    <w:uiPriority w:val="99"/>
    <w:rsid w:val="007C3BDA"/>
    <w:rPr>
      <w:rFonts w:ascii="Arial" w:hAnsi="Arial" w:cs="Arial"/>
      <w:sz w:val="24"/>
      <w:szCs w:val="24"/>
      <w:lang w:val="en-GB" w:eastAsia="en-US"/>
    </w:rPr>
  </w:style>
  <w:style w:type="character" w:customStyle="1" w:styleId="35">
    <w:name w:val="正文文本缩进 3 字符"/>
    <w:uiPriority w:val="99"/>
    <w:rsid w:val="007C3BDA"/>
    <w:rPr>
      <w:rFonts w:ascii="Arial" w:eastAsia="宋体" w:hAnsi="Arial" w:cs="Arial"/>
      <w:szCs w:val="16"/>
      <w:lang w:val="en-GB" w:eastAsia="en-US"/>
    </w:rPr>
  </w:style>
  <w:style w:type="character" w:customStyle="1" w:styleId="afffb">
    <w:name w:val="文档结构图 字符"/>
    <w:uiPriority w:val="99"/>
    <w:semiHidden/>
    <w:rsid w:val="007C3BDA"/>
    <w:rPr>
      <w:rFonts w:ascii="Arial" w:eastAsia="宋体" w:hAnsi="Arial" w:cs="Tahoma"/>
      <w:sz w:val="24"/>
      <w:szCs w:val="16"/>
      <w:lang w:val="en-GB" w:eastAsia="en-US"/>
    </w:rPr>
  </w:style>
  <w:style w:type="character" w:customStyle="1" w:styleId="afffc">
    <w:name w:val="尾注文本 字符"/>
    <w:uiPriority w:val="99"/>
    <w:rsid w:val="007C3BDA"/>
    <w:rPr>
      <w:rFonts w:ascii="Arial" w:eastAsia="宋体" w:hAnsi="Arial" w:cs="Arial"/>
      <w:sz w:val="24"/>
      <w:lang w:val="en-GB" w:eastAsia="en-US"/>
    </w:rPr>
  </w:style>
  <w:style w:type="character" w:customStyle="1" w:styleId="afffd">
    <w:name w:val="信息标题 字符"/>
    <w:uiPriority w:val="99"/>
    <w:semiHidden/>
    <w:rsid w:val="007C3BDA"/>
    <w:rPr>
      <w:rFonts w:ascii="Arial" w:eastAsia="宋体" w:hAnsi="Arial" w:cs="Times New Roman"/>
      <w:sz w:val="24"/>
      <w:szCs w:val="24"/>
      <w:shd w:val="pct20" w:color="auto" w:fill="auto"/>
      <w:lang w:val="en-GB" w:eastAsia="en-US"/>
    </w:rPr>
  </w:style>
  <w:style w:type="character" w:customStyle="1" w:styleId="HTML2">
    <w:name w:val="HTML 预设格式 字符"/>
    <w:uiPriority w:val="99"/>
    <w:rsid w:val="007C3BDA"/>
    <w:rPr>
      <w:rFonts w:ascii="Courier New" w:eastAsia="Times New Roman" w:hAnsi="Courier New" w:cs="Courier New"/>
      <w:lang w:eastAsia="en-US"/>
    </w:rPr>
  </w:style>
  <w:style w:type="character" w:styleId="afffe">
    <w:name w:val="Unresolved Mention"/>
    <w:basedOn w:val="a2"/>
    <w:uiPriority w:val="99"/>
    <w:semiHidden/>
    <w:unhideWhenUsed/>
    <w:rsid w:val="00C21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bio-protocol.org/e4267" TargetMode="External"/><Relationship Id="rId2" Type="http://schemas.openxmlformats.org/officeDocument/2006/relationships/hyperlink" Target="http://www.bio-protocol.org/e426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98BA-514B-49A8-A0B5-3787C75A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6</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5854</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bio-lab</cp:lastModifiedBy>
  <cp:revision>13</cp:revision>
  <cp:lastPrinted>2017-08-29T14:01:00Z</cp:lastPrinted>
  <dcterms:created xsi:type="dcterms:W3CDTF">2019-08-09T08:39:00Z</dcterms:created>
  <dcterms:modified xsi:type="dcterms:W3CDTF">2021-12-08T07:40:00Z</dcterms:modified>
</cp:coreProperties>
</file>